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414B" w14:textId="5B676CC8" w:rsidR="00A31150" w:rsidRPr="006958FF" w:rsidRDefault="00FF0509">
      <w:pPr>
        <w:rPr>
          <w:b/>
          <w:i/>
          <w:color w:val="0000FF"/>
          <w:sz w:val="28"/>
        </w:rPr>
      </w:pPr>
      <w:bookmarkStart w:id="0" w:name="_GoBack"/>
      <w:bookmarkEnd w:id="0"/>
      <w:r w:rsidRPr="00371B7A">
        <w:rPr>
          <w:rFonts w:hint="eastAsia"/>
          <w:b/>
          <w:i/>
          <w:color w:val="0000FF"/>
          <w:sz w:val="32"/>
          <w:szCs w:val="24"/>
        </w:rPr>
        <w:t xml:space="preserve">　</w:t>
      </w:r>
      <w:r w:rsidR="00D67EA7">
        <w:rPr>
          <w:rFonts w:hint="eastAsia"/>
          <w:b/>
          <w:i/>
          <w:color w:val="0000FF"/>
          <w:sz w:val="32"/>
          <w:szCs w:val="24"/>
        </w:rPr>
        <w:t xml:space="preserve">　　</w:t>
      </w:r>
      <w:r w:rsidRPr="006958FF">
        <w:rPr>
          <w:rFonts w:hint="eastAsia"/>
          <w:b/>
          <w:i/>
          <w:color w:val="0000FF"/>
          <w:sz w:val="28"/>
        </w:rPr>
        <w:t>コロナ克服、五輪成功へ各自が実施・実践へ</w:t>
      </w:r>
    </w:p>
    <w:p w14:paraId="052A716E" w14:textId="741E01C4" w:rsidR="00A370DA" w:rsidRPr="00D67EA7" w:rsidRDefault="00FF0509" w:rsidP="00D67EA7">
      <w:pPr>
        <w:ind w:left="1570" w:hangingChars="800" w:hanging="1570"/>
        <w:rPr>
          <w:b/>
          <w:i/>
          <w:color w:val="990033"/>
          <w:sz w:val="20"/>
          <w:szCs w:val="16"/>
        </w:rPr>
      </w:pPr>
      <w:r w:rsidRPr="00D67EA7">
        <w:rPr>
          <w:rFonts w:hint="eastAsia"/>
          <w:b/>
          <w:i/>
          <w:color w:val="0000FF"/>
          <w:sz w:val="20"/>
          <w:szCs w:val="16"/>
        </w:rPr>
        <w:t xml:space="preserve">　</w:t>
      </w:r>
      <w:r w:rsidRPr="00D67EA7">
        <w:rPr>
          <w:rFonts w:hint="eastAsia"/>
          <w:b/>
          <w:i/>
          <w:color w:val="0000FF"/>
          <w:szCs w:val="18"/>
        </w:rPr>
        <w:t xml:space="preserve">　</w:t>
      </w:r>
      <w:r w:rsidRPr="00D67EA7">
        <w:rPr>
          <w:rFonts w:hint="eastAsia"/>
          <w:b/>
          <w:i/>
          <w:color w:val="990033"/>
          <w:szCs w:val="18"/>
        </w:rPr>
        <w:t>日本→　全世界へ</w:t>
      </w:r>
      <w:r w:rsidR="00CA3D9E" w:rsidRPr="00D67EA7">
        <w:rPr>
          <w:rFonts w:hint="eastAsia"/>
          <w:b/>
          <w:i/>
          <w:color w:val="990033"/>
          <w:szCs w:val="18"/>
        </w:rPr>
        <w:t xml:space="preserve">　</w:t>
      </w:r>
      <w:r w:rsidR="00A370DA" w:rsidRPr="00D67EA7">
        <w:rPr>
          <w:rFonts w:hint="eastAsia"/>
          <w:b/>
          <w:i/>
          <w:color w:val="990033"/>
          <w:sz w:val="22"/>
          <w:szCs w:val="20"/>
        </w:rPr>
        <w:t>コロナ重症化要因：メタボ・生習病主要因と同じ；インスリン善玉不全症の解消</w:t>
      </w:r>
    </w:p>
    <w:p w14:paraId="2D2B6892" w14:textId="5E738E3D" w:rsidR="004262D2" w:rsidRPr="00D67EA7" w:rsidRDefault="007F6565" w:rsidP="00D67EA7">
      <w:pPr>
        <w:ind w:firstLineChars="200" w:firstLine="412"/>
        <w:rPr>
          <w:b/>
          <w:i/>
          <w:color w:val="0000FF"/>
          <w:szCs w:val="18"/>
        </w:rPr>
      </w:pPr>
      <w:r w:rsidRPr="00D67EA7">
        <w:rPr>
          <w:rFonts w:hint="eastAsia"/>
          <w:b/>
          <w:i/>
          <w:color w:val="0000FF"/>
          <w:szCs w:val="18"/>
        </w:rPr>
        <w:t>３密を避ける　（消極策）</w:t>
      </w:r>
      <w:r w:rsidR="003E769D" w:rsidRPr="00D67EA7">
        <w:rPr>
          <w:rFonts w:hint="eastAsia"/>
          <w:b/>
          <w:i/>
          <w:color w:val="0000FF"/>
          <w:szCs w:val="18"/>
        </w:rPr>
        <w:t xml:space="preserve">　＋</w:t>
      </w:r>
      <w:r w:rsidR="00A370DA" w:rsidRPr="00D67EA7">
        <w:rPr>
          <w:rFonts w:hint="eastAsia"/>
          <w:b/>
          <w:i/>
          <w:color w:val="0000FF"/>
          <w:szCs w:val="18"/>
        </w:rPr>
        <w:t xml:space="preserve">　</w:t>
      </w:r>
      <w:r w:rsidRPr="00D67EA7">
        <w:rPr>
          <w:rFonts w:hint="eastAsia"/>
          <w:b/>
          <w:i/>
          <w:color w:val="0000FF"/>
          <w:szCs w:val="18"/>
        </w:rPr>
        <w:t>今こそ</w:t>
      </w:r>
      <w:r w:rsidRPr="00D67EA7">
        <w:rPr>
          <w:rFonts w:hint="eastAsia"/>
          <w:b/>
          <w:i/>
          <w:color w:val="FF0000"/>
          <w:szCs w:val="18"/>
        </w:rPr>
        <w:t>実践すべき</w:t>
      </w:r>
      <w:r w:rsidRPr="00D67EA7">
        <w:rPr>
          <w:rFonts w:hint="eastAsia"/>
          <w:b/>
          <w:i/>
          <w:color w:val="0000FF"/>
          <w:szCs w:val="18"/>
        </w:rPr>
        <w:t>４</w:t>
      </w:r>
      <w:r w:rsidRPr="00D67EA7">
        <w:rPr>
          <w:rFonts w:hint="eastAsia"/>
          <w:b/>
          <w:i/>
          <w:color w:val="FF0000"/>
          <w:szCs w:val="18"/>
        </w:rPr>
        <w:t>Ｓ</w:t>
      </w:r>
      <w:r w:rsidRPr="00D67EA7">
        <w:rPr>
          <w:rFonts w:hint="eastAsia"/>
          <w:b/>
          <w:i/>
          <w:color w:val="0000FF"/>
          <w:szCs w:val="18"/>
        </w:rPr>
        <w:t>(</w:t>
      </w:r>
      <w:r w:rsidRPr="00D67EA7">
        <w:rPr>
          <w:rFonts w:hint="eastAsia"/>
          <w:b/>
          <w:i/>
          <w:color w:val="FF0000"/>
          <w:szCs w:val="18"/>
        </w:rPr>
        <w:t>積極策</w:t>
      </w:r>
      <w:r w:rsidRPr="00D67EA7">
        <w:rPr>
          <w:rFonts w:hint="eastAsia"/>
          <w:b/>
          <w:i/>
          <w:color w:val="0000FF"/>
          <w:szCs w:val="18"/>
        </w:rPr>
        <w:t>)</w:t>
      </w:r>
      <w:r w:rsidR="00FF0509" w:rsidRPr="00D67EA7">
        <w:rPr>
          <w:rFonts w:hint="eastAsia"/>
          <w:b/>
          <w:i/>
          <w:color w:val="0000FF"/>
          <w:szCs w:val="18"/>
        </w:rPr>
        <w:t>達成！！！</w:t>
      </w:r>
    </w:p>
    <w:p w14:paraId="47FACA0E" w14:textId="0CE2DC6D" w:rsidR="007F6565" w:rsidRPr="00D67EA7" w:rsidRDefault="007F6565">
      <w:pPr>
        <w:rPr>
          <w:b/>
          <w:i/>
          <w:color w:val="0000FF"/>
          <w:szCs w:val="18"/>
        </w:rPr>
      </w:pPr>
      <w:r w:rsidRPr="00D67EA7">
        <w:rPr>
          <w:rFonts w:hint="eastAsia"/>
          <w:b/>
          <w:i/>
          <w:color w:val="0000FF"/>
          <w:sz w:val="22"/>
          <w:szCs w:val="20"/>
        </w:rPr>
        <w:t xml:space="preserve">　</w:t>
      </w:r>
      <w:r w:rsidR="00D67EA7" w:rsidRPr="00D67EA7">
        <w:rPr>
          <w:rFonts w:hint="eastAsia"/>
          <w:b/>
          <w:i/>
          <w:color w:val="0000FF"/>
          <w:sz w:val="22"/>
          <w:szCs w:val="20"/>
        </w:rPr>
        <w:t xml:space="preserve">　　　　　</w:t>
      </w:r>
      <w:r w:rsidRPr="00D67EA7">
        <w:rPr>
          <w:rFonts w:hint="eastAsia"/>
          <w:b/>
          <w:i/>
          <w:color w:val="0000FF"/>
          <w:szCs w:val="18"/>
        </w:rPr>
        <w:t>適正体型（</w:t>
      </w:r>
      <w:r w:rsidRPr="00D67EA7">
        <w:rPr>
          <w:rFonts w:hint="eastAsia"/>
          <w:b/>
          <w:i/>
          <w:color w:val="FF0000"/>
          <w:szCs w:val="18"/>
        </w:rPr>
        <w:t xml:space="preserve">Ｓｈａｐｅ　</w:t>
      </w:r>
      <w:r w:rsidRPr="00D67EA7">
        <w:rPr>
          <w:rFonts w:hint="eastAsia"/>
          <w:b/>
          <w:i/>
          <w:color w:val="0000FF"/>
          <w:szCs w:val="18"/>
        </w:rPr>
        <w:t>ｏｆ　Ｂｏｄｙ）</w:t>
      </w:r>
    </w:p>
    <w:p w14:paraId="172B0E91" w14:textId="3AAF70AD" w:rsidR="00BC3405" w:rsidRPr="006958FF" w:rsidRDefault="00BC3405">
      <w:pPr>
        <w:rPr>
          <w:b/>
          <w:i/>
          <w:color w:val="0000FF"/>
          <w:sz w:val="24"/>
          <w:szCs w:val="21"/>
        </w:rPr>
      </w:pPr>
      <w:r w:rsidRPr="006958FF">
        <w:rPr>
          <w:rFonts w:hint="eastAsia"/>
          <w:b/>
          <w:i/>
          <w:color w:val="0000FF"/>
          <w:sz w:val="24"/>
          <w:szCs w:val="21"/>
        </w:rPr>
        <w:t xml:space="preserve">　　　　　ＢＭＩ　＜２３</w:t>
      </w:r>
    </w:p>
    <w:p w14:paraId="77827256" w14:textId="38641F11" w:rsidR="00BC3405" w:rsidRPr="006958FF" w:rsidRDefault="00BC3405">
      <w:pPr>
        <w:rPr>
          <w:b/>
          <w:i/>
          <w:color w:val="0000FF"/>
          <w:sz w:val="24"/>
          <w:szCs w:val="21"/>
        </w:rPr>
      </w:pPr>
      <w:r w:rsidRPr="006958FF">
        <w:rPr>
          <w:rFonts w:hint="eastAsia"/>
          <w:b/>
          <w:i/>
          <w:color w:val="0000FF"/>
          <w:sz w:val="24"/>
          <w:szCs w:val="21"/>
        </w:rPr>
        <w:t xml:space="preserve">　　　　　ウエスト男、８５．女８０ｃｍ　未満</w:t>
      </w:r>
    </w:p>
    <w:p w14:paraId="7408B214" w14:textId="138B5A1B" w:rsidR="005A4BBC" w:rsidRPr="006958FF" w:rsidRDefault="005A4BBC">
      <w:pPr>
        <w:rPr>
          <w:b/>
          <w:i/>
          <w:color w:val="0000FF"/>
          <w:sz w:val="24"/>
          <w:szCs w:val="21"/>
        </w:rPr>
      </w:pPr>
      <w:r w:rsidRPr="006958FF">
        <w:rPr>
          <w:rFonts w:hint="eastAsia"/>
          <w:b/>
          <w:i/>
          <w:color w:val="0000FF"/>
          <w:sz w:val="24"/>
          <w:szCs w:val="21"/>
        </w:rPr>
        <w:t xml:space="preserve">　　　　　</w:t>
      </w:r>
      <w:r w:rsidRPr="006958FF">
        <w:rPr>
          <w:rFonts w:hint="eastAsia"/>
          <w:b/>
          <w:i/>
          <w:color w:val="FF0000"/>
          <w:sz w:val="24"/>
          <w:szCs w:val="21"/>
        </w:rPr>
        <w:t>やせ</w:t>
      </w:r>
      <w:r w:rsidR="00371B7A" w:rsidRPr="006958FF">
        <w:rPr>
          <w:rFonts w:hint="eastAsia"/>
          <w:b/>
          <w:i/>
          <w:color w:val="FF0000"/>
          <w:sz w:val="24"/>
          <w:szCs w:val="21"/>
        </w:rPr>
        <w:t>；病的</w:t>
      </w:r>
      <w:r w:rsidR="00371B7A" w:rsidRPr="006958FF">
        <w:rPr>
          <w:rFonts w:hint="eastAsia"/>
          <w:b/>
          <w:i/>
          <w:color w:val="0000FF"/>
          <w:sz w:val="24"/>
          <w:szCs w:val="21"/>
        </w:rPr>
        <w:t>はさける、健康やせはＯＫ</w:t>
      </w:r>
    </w:p>
    <w:p w14:paraId="126781B0" w14:textId="6B35C6CB" w:rsidR="007F6565" w:rsidRPr="006958FF" w:rsidRDefault="007F6565">
      <w:pPr>
        <w:rPr>
          <w:b/>
          <w:i/>
          <w:color w:val="0000FF"/>
          <w:sz w:val="24"/>
          <w:szCs w:val="21"/>
        </w:rPr>
      </w:pPr>
      <w:r w:rsidRPr="006958FF">
        <w:rPr>
          <w:rFonts w:hint="eastAsia"/>
          <w:b/>
          <w:i/>
          <w:color w:val="0000FF"/>
          <w:sz w:val="24"/>
          <w:szCs w:val="21"/>
        </w:rPr>
        <w:t xml:space="preserve">　　適正生活習慣（Ｌｉｆe－</w:t>
      </w:r>
      <w:r w:rsidRPr="006958FF">
        <w:rPr>
          <w:rFonts w:hint="eastAsia"/>
          <w:b/>
          <w:i/>
          <w:color w:val="FF0000"/>
          <w:sz w:val="24"/>
          <w:szCs w:val="21"/>
        </w:rPr>
        <w:t>S</w:t>
      </w:r>
      <w:r w:rsidRPr="006958FF">
        <w:rPr>
          <w:rFonts w:hint="eastAsia"/>
          <w:b/>
          <w:i/>
          <w:color w:val="0000FF"/>
          <w:sz w:val="24"/>
          <w:szCs w:val="21"/>
        </w:rPr>
        <w:t xml:space="preserve">ｔｙｌｅ　</w:t>
      </w:r>
      <w:r w:rsidRPr="006958FF">
        <w:rPr>
          <w:b/>
          <w:i/>
          <w:color w:val="0000FF"/>
          <w:sz w:val="24"/>
          <w:szCs w:val="21"/>
        </w:rPr>
        <w:t>）</w:t>
      </w:r>
    </w:p>
    <w:p w14:paraId="6AB8EF62" w14:textId="605AA982" w:rsidR="00BC3405" w:rsidRPr="00D67EA7" w:rsidRDefault="00BC3405" w:rsidP="00A370DA">
      <w:pPr>
        <w:rPr>
          <w:b/>
          <w:i/>
          <w:color w:val="0000FF"/>
          <w:sz w:val="24"/>
          <w:szCs w:val="21"/>
        </w:rPr>
      </w:pPr>
      <w:r w:rsidRPr="00D67EA7">
        <w:rPr>
          <w:rFonts w:hint="eastAsia"/>
          <w:b/>
          <w:i/>
          <w:color w:val="0000FF"/>
          <w:sz w:val="28"/>
        </w:rPr>
        <w:t xml:space="preserve">　　　　　消費エネルギーを超える</w:t>
      </w:r>
      <w:r w:rsidRPr="00D67EA7">
        <w:rPr>
          <w:rFonts w:hint="eastAsia"/>
          <w:b/>
          <w:i/>
          <w:color w:val="FF0000"/>
          <w:sz w:val="24"/>
          <w:szCs w:val="21"/>
        </w:rPr>
        <w:t>過剰エネ摂取</w:t>
      </w:r>
      <w:r w:rsidR="00FF0509" w:rsidRPr="00D67EA7">
        <w:rPr>
          <w:rFonts w:hint="eastAsia"/>
          <w:b/>
          <w:i/>
          <w:color w:val="FF0000"/>
          <w:sz w:val="24"/>
          <w:szCs w:val="21"/>
        </w:rPr>
        <w:t>厳禁</w:t>
      </w:r>
      <w:r w:rsidR="0018408E" w:rsidRPr="00D67EA7">
        <w:rPr>
          <w:rFonts w:hint="eastAsia"/>
          <w:b/>
          <w:i/>
          <w:color w:val="0000FF"/>
          <w:sz w:val="24"/>
          <w:szCs w:val="21"/>
        </w:rPr>
        <w:t>、適性休息・睡眠</w:t>
      </w:r>
    </w:p>
    <w:p w14:paraId="1125DA70" w14:textId="7626DC37" w:rsidR="00D67EA7" w:rsidRPr="00D67EA7" w:rsidRDefault="00D67EA7" w:rsidP="00D67EA7">
      <w:pPr>
        <w:ind w:left="2825" w:hangingChars="1200" w:hanging="2825"/>
        <w:rPr>
          <w:b/>
          <w:i/>
          <w:color w:val="FF0000"/>
          <w:sz w:val="28"/>
        </w:rPr>
      </w:pPr>
      <w:r>
        <w:rPr>
          <w:rFonts w:hint="eastAsia"/>
          <w:b/>
          <w:i/>
          <w:color w:val="0000FF"/>
          <w:sz w:val="24"/>
          <w:szCs w:val="21"/>
        </w:rPr>
        <w:t xml:space="preserve">　　　　　　活発活動　；</w:t>
      </w:r>
      <w:r w:rsidRPr="00D67EA7">
        <w:rPr>
          <w:rFonts w:hint="eastAsia"/>
          <w:b/>
          <w:i/>
          <w:color w:val="FF0000"/>
          <w:sz w:val="24"/>
          <w:szCs w:val="21"/>
        </w:rPr>
        <w:t>１日８千歩以上</w:t>
      </w:r>
      <w:r w:rsidRPr="006958FF">
        <w:rPr>
          <w:rFonts w:hint="eastAsia"/>
          <w:b/>
          <w:i/>
          <w:color w:val="0000FF"/>
          <w:sz w:val="24"/>
          <w:szCs w:val="21"/>
        </w:rPr>
        <w:t>、</w:t>
      </w:r>
    </w:p>
    <w:p w14:paraId="0918511D" w14:textId="2646A1E2" w:rsidR="00BC3405" w:rsidRPr="00D67EA7" w:rsidRDefault="00BC3405">
      <w:pPr>
        <w:rPr>
          <w:b/>
          <w:i/>
          <w:color w:val="0000FF"/>
          <w:szCs w:val="18"/>
        </w:rPr>
      </w:pPr>
      <w:r w:rsidRPr="00D67EA7">
        <w:rPr>
          <w:rFonts w:hint="eastAsia"/>
          <w:b/>
          <w:i/>
          <w:color w:val="0000FF"/>
          <w:szCs w:val="18"/>
        </w:rPr>
        <w:t xml:space="preserve">　　禁煙　（</w:t>
      </w:r>
      <w:r w:rsidRPr="002C42D1">
        <w:rPr>
          <w:rFonts w:hint="eastAsia"/>
          <w:b/>
          <w:i/>
          <w:color w:val="FF0000"/>
          <w:szCs w:val="18"/>
        </w:rPr>
        <w:t>S</w:t>
      </w:r>
      <w:r w:rsidRPr="00D67EA7">
        <w:rPr>
          <w:b/>
          <w:i/>
          <w:color w:val="0000FF"/>
          <w:szCs w:val="18"/>
        </w:rPr>
        <w:t xml:space="preserve">top </w:t>
      </w:r>
      <w:r w:rsidRPr="002C42D1">
        <w:rPr>
          <w:b/>
          <w:i/>
          <w:color w:val="FF0000"/>
          <w:szCs w:val="18"/>
        </w:rPr>
        <w:t>S</w:t>
      </w:r>
      <w:r w:rsidRPr="00D67EA7">
        <w:rPr>
          <w:b/>
          <w:i/>
          <w:color w:val="0000FF"/>
          <w:szCs w:val="18"/>
        </w:rPr>
        <w:t>moking</w:t>
      </w:r>
      <w:r w:rsidRPr="00D67EA7">
        <w:rPr>
          <w:rFonts w:hint="eastAsia"/>
          <w:b/>
          <w:i/>
          <w:color w:val="0000FF"/>
          <w:szCs w:val="18"/>
        </w:rPr>
        <w:t xml:space="preserve">）　</w:t>
      </w:r>
    </w:p>
    <w:p w14:paraId="42EAA9C3" w14:textId="08BE8D17" w:rsidR="002C42D1" w:rsidRDefault="007F6565" w:rsidP="00A370DA">
      <w:pPr>
        <w:ind w:left="549" w:hangingChars="200" w:hanging="549"/>
        <w:rPr>
          <w:b/>
          <w:i/>
          <w:color w:val="0000FF"/>
          <w:sz w:val="24"/>
          <w:szCs w:val="21"/>
        </w:rPr>
      </w:pPr>
      <w:r w:rsidRPr="006958FF">
        <w:rPr>
          <w:rFonts w:hint="eastAsia"/>
          <w:b/>
          <w:i/>
          <w:color w:val="0000FF"/>
          <w:sz w:val="28"/>
        </w:rPr>
        <w:t xml:space="preserve"> </w:t>
      </w:r>
      <w:r w:rsidRPr="006958FF">
        <w:rPr>
          <w:b/>
          <w:i/>
          <w:color w:val="0000FF"/>
          <w:sz w:val="28"/>
        </w:rPr>
        <w:t xml:space="preserve"> </w:t>
      </w:r>
      <w:r w:rsidRPr="00A370DA">
        <w:rPr>
          <w:b/>
          <w:i/>
          <w:color w:val="0000FF"/>
          <w:sz w:val="24"/>
          <w:szCs w:val="21"/>
        </w:rPr>
        <w:t xml:space="preserve"> </w:t>
      </w:r>
      <w:r w:rsidRPr="00A370DA">
        <w:rPr>
          <w:rFonts w:hint="eastAsia"/>
          <w:b/>
          <w:i/>
          <w:color w:val="0000FF"/>
          <w:sz w:val="24"/>
          <w:szCs w:val="21"/>
        </w:rPr>
        <w:t>運動習慣</w:t>
      </w:r>
      <w:r w:rsidR="002C42D1">
        <w:rPr>
          <w:rFonts w:hint="eastAsia"/>
          <w:b/>
          <w:i/>
          <w:color w:val="0000FF"/>
          <w:sz w:val="24"/>
          <w:szCs w:val="21"/>
        </w:rPr>
        <w:t xml:space="preserve">　</w:t>
      </w:r>
      <w:r w:rsidR="002C42D1" w:rsidRPr="006958FF">
        <w:rPr>
          <w:rFonts w:hint="eastAsia"/>
          <w:b/>
          <w:i/>
          <w:color w:val="0000FF"/>
          <w:sz w:val="24"/>
          <w:szCs w:val="21"/>
        </w:rPr>
        <w:t>３０分以上の汗をかく程度の運動、週２回以上</w:t>
      </w:r>
    </w:p>
    <w:p w14:paraId="1FFC718F" w14:textId="11377371" w:rsidR="00BC3405" w:rsidRPr="00A370DA" w:rsidRDefault="007F6565" w:rsidP="002C42D1">
      <w:pPr>
        <w:ind w:leftChars="600" w:left="1260"/>
        <w:rPr>
          <w:b/>
          <w:i/>
          <w:color w:val="FF0000"/>
          <w:sz w:val="28"/>
        </w:rPr>
      </w:pPr>
      <w:r w:rsidRPr="00A370DA">
        <w:rPr>
          <w:rFonts w:hint="eastAsia"/>
          <w:b/>
          <w:i/>
          <w:color w:val="0000FF"/>
          <w:sz w:val="24"/>
          <w:szCs w:val="21"/>
        </w:rPr>
        <w:t>（e</w:t>
      </w:r>
      <w:r w:rsidRPr="00A370DA">
        <w:rPr>
          <w:b/>
          <w:i/>
          <w:color w:val="0000FF"/>
          <w:sz w:val="24"/>
          <w:szCs w:val="21"/>
        </w:rPr>
        <w:t xml:space="preserve">njoy </w:t>
      </w:r>
      <w:r w:rsidRPr="00A370DA">
        <w:rPr>
          <w:b/>
          <w:i/>
          <w:color w:val="FF0000"/>
          <w:sz w:val="24"/>
          <w:szCs w:val="21"/>
        </w:rPr>
        <w:t>S</w:t>
      </w:r>
      <w:r w:rsidRPr="00A370DA">
        <w:rPr>
          <w:b/>
          <w:i/>
          <w:color w:val="0000FF"/>
          <w:sz w:val="24"/>
          <w:szCs w:val="21"/>
        </w:rPr>
        <w:t>port</w:t>
      </w:r>
      <w:r w:rsidR="00FF0509" w:rsidRPr="00A370DA">
        <w:rPr>
          <w:rFonts w:hint="eastAsia"/>
          <w:b/>
          <w:i/>
          <w:color w:val="FF0000"/>
          <w:sz w:val="24"/>
          <w:szCs w:val="21"/>
        </w:rPr>
        <w:t>！</w:t>
      </w:r>
      <w:r w:rsidRPr="00A370DA">
        <w:rPr>
          <w:b/>
          <w:i/>
          <w:color w:val="0000FF"/>
          <w:sz w:val="24"/>
          <w:szCs w:val="21"/>
        </w:rPr>
        <w:t>）</w:t>
      </w:r>
      <w:r w:rsidR="00A405FE" w:rsidRPr="006958FF">
        <w:rPr>
          <w:rFonts w:hint="eastAsia"/>
          <w:b/>
          <w:i/>
          <w:color w:val="0000FF"/>
          <w:sz w:val="28"/>
        </w:rPr>
        <w:t>,</w:t>
      </w:r>
      <w:r w:rsidR="00A405FE" w:rsidRPr="006958FF">
        <w:rPr>
          <w:b/>
          <w:i/>
          <w:color w:val="0000FF"/>
          <w:sz w:val="28"/>
        </w:rPr>
        <w:t xml:space="preserve"> </w:t>
      </w:r>
      <w:r w:rsidR="00A405FE" w:rsidRPr="006958FF">
        <w:rPr>
          <w:b/>
          <w:i/>
          <w:color w:val="FF0000"/>
          <w:sz w:val="28"/>
        </w:rPr>
        <w:t>Sport for  all</w:t>
      </w:r>
      <w:r w:rsidR="00FF0509" w:rsidRPr="006958FF">
        <w:rPr>
          <w:rFonts w:hint="eastAsia"/>
          <w:b/>
          <w:i/>
          <w:color w:val="FF0000"/>
          <w:sz w:val="28"/>
        </w:rPr>
        <w:t>！！</w:t>
      </w:r>
      <w:r w:rsidR="00FF0509" w:rsidRPr="00A370DA">
        <w:rPr>
          <w:rFonts w:hint="eastAsia"/>
          <w:b/>
          <w:i/>
          <w:color w:val="0000FF"/>
          <w:sz w:val="24"/>
          <w:szCs w:val="21"/>
        </w:rPr>
        <w:t>；</w:t>
      </w:r>
      <w:r w:rsidR="00FF0509" w:rsidRPr="00A370DA">
        <w:rPr>
          <w:rFonts w:hint="eastAsia"/>
          <w:b/>
          <w:i/>
          <w:color w:val="FF0000"/>
          <w:sz w:val="24"/>
          <w:szCs w:val="21"/>
        </w:rPr>
        <w:t xml:space="preserve">五輪のサブテーマに設定　</w:t>
      </w:r>
      <w:r w:rsidR="002C42D1">
        <w:rPr>
          <w:rFonts w:hint="eastAsia"/>
          <w:b/>
          <w:i/>
          <w:color w:val="FF0000"/>
          <w:sz w:val="24"/>
          <w:szCs w:val="21"/>
        </w:rPr>
        <w:t xml:space="preserve">　</w:t>
      </w:r>
      <w:r w:rsidR="00FF0509" w:rsidRPr="00A370DA">
        <w:rPr>
          <w:rFonts w:hint="eastAsia"/>
          <w:b/>
          <w:i/>
          <w:color w:val="FF0000"/>
          <w:sz w:val="24"/>
          <w:szCs w:val="21"/>
        </w:rPr>
        <w:t>提案</w:t>
      </w:r>
      <w:r w:rsidR="00A370DA">
        <w:rPr>
          <w:rFonts w:hint="eastAsia"/>
          <w:b/>
          <w:i/>
          <w:color w:val="FF0000"/>
          <w:sz w:val="28"/>
        </w:rPr>
        <w:t>、</w:t>
      </w:r>
      <w:r w:rsidR="00BC3405" w:rsidRPr="006958FF">
        <w:rPr>
          <w:rFonts w:hint="eastAsia"/>
          <w:b/>
          <w:i/>
          <w:color w:val="FF0000"/>
          <w:sz w:val="24"/>
          <w:szCs w:val="21"/>
        </w:rPr>
        <w:t xml:space="preserve">　</w:t>
      </w:r>
    </w:p>
    <w:p w14:paraId="2B233738" w14:textId="77777777" w:rsidR="00D67EA7" w:rsidRDefault="00BC3405" w:rsidP="00D67EA7">
      <w:pPr>
        <w:rPr>
          <w:b/>
          <w:i/>
          <w:color w:val="0000FF"/>
          <w:sz w:val="22"/>
          <w:szCs w:val="28"/>
        </w:rPr>
      </w:pPr>
      <w:r w:rsidRPr="00371B7A">
        <w:rPr>
          <w:rFonts w:hint="eastAsia"/>
          <w:b/>
          <w:i/>
          <w:color w:val="0000FF"/>
          <w:sz w:val="36"/>
          <w:szCs w:val="28"/>
        </w:rPr>
        <w:t xml:space="preserve">　</w:t>
      </w:r>
      <w:r w:rsidR="003E769D" w:rsidRPr="00371B7A">
        <w:rPr>
          <w:rFonts w:hint="eastAsia"/>
          <w:b/>
          <w:i/>
          <w:color w:val="0000FF"/>
          <w:sz w:val="22"/>
          <w:szCs w:val="28"/>
        </w:rPr>
        <w:t>上記で</w:t>
      </w:r>
      <w:r w:rsidR="003E769D" w:rsidRPr="00371B7A">
        <w:rPr>
          <w:rFonts w:hint="eastAsia"/>
          <w:b/>
          <w:i/>
          <w:color w:val="FF0000"/>
          <w:sz w:val="22"/>
          <w:szCs w:val="28"/>
        </w:rPr>
        <w:t>善玉インスリン作用の基本が確保</w:t>
      </w:r>
      <w:r w:rsidR="003E769D" w:rsidRPr="00371B7A">
        <w:rPr>
          <w:rFonts w:hint="eastAsia"/>
          <w:b/>
          <w:i/>
          <w:color w:val="0000FF"/>
          <w:sz w:val="22"/>
          <w:szCs w:val="28"/>
        </w:rPr>
        <w:t>され、不足分は、該当適切服薬・加療で</w:t>
      </w:r>
    </w:p>
    <w:p w14:paraId="30D2E8A5" w14:textId="25EDB41B" w:rsidR="003E769D" w:rsidRPr="00D67EA7" w:rsidRDefault="003E769D" w:rsidP="00D67EA7">
      <w:pPr>
        <w:ind w:firstLineChars="200" w:firstLine="432"/>
        <w:rPr>
          <w:b/>
          <w:i/>
          <w:color w:val="0000FF"/>
          <w:sz w:val="22"/>
          <w:szCs w:val="28"/>
        </w:rPr>
      </w:pPr>
      <w:r w:rsidRPr="00371B7A">
        <w:rPr>
          <w:rFonts w:hint="eastAsia"/>
          <w:b/>
          <w:i/>
          <w:color w:val="FF0000"/>
          <w:sz w:val="22"/>
          <w:szCs w:val="28"/>
        </w:rPr>
        <w:t>Ｃｏｎｔｒｏｌ</w:t>
      </w:r>
      <w:r w:rsidR="0018408E" w:rsidRPr="00371B7A">
        <w:rPr>
          <w:rFonts w:hint="eastAsia"/>
          <w:b/>
          <w:i/>
          <w:color w:val="0000FF"/>
          <w:sz w:val="22"/>
          <w:szCs w:val="28"/>
        </w:rPr>
        <w:t>（正常化）</w:t>
      </w:r>
      <w:r w:rsidR="0018408E" w:rsidRPr="00371B7A">
        <w:rPr>
          <w:rFonts w:hint="eastAsia"/>
          <w:b/>
          <w:i/>
          <w:color w:val="FF0000"/>
          <w:sz w:val="22"/>
          <w:szCs w:val="28"/>
        </w:rPr>
        <w:t>達成</w:t>
      </w:r>
    </w:p>
    <w:p w14:paraId="3B03009C" w14:textId="37DF0E5A" w:rsidR="00A370DA" w:rsidRDefault="00A370DA" w:rsidP="003E769D">
      <w:pPr>
        <w:ind w:firstLineChars="200" w:firstLine="432"/>
        <w:rPr>
          <w:b/>
          <w:i/>
          <w:color w:val="0000FF"/>
          <w:sz w:val="22"/>
          <w:szCs w:val="28"/>
        </w:rPr>
      </w:pPr>
      <w:r>
        <w:rPr>
          <w:rFonts w:hint="eastAsia"/>
          <w:b/>
          <w:i/>
          <w:color w:val="0000FF"/>
          <w:sz w:val="22"/>
          <w:szCs w:val="28"/>
        </w:rPr>
        <w:t xml:space="preserve">糖尿病大血管障害　研究会　</w:t>
      </w:r>
      <w:r w:rsidR="00554FEF">
        <w:rPr>
          <w:rFonts w:hint="eastAsia"/>
          <w:b/>
          <w:i/>
          <w:color w:val="0000FF"/>
          <w:sz w:val="22"/>
          <w:szCs w:val="28"/>
        </w:rPr>
        <w:t>顧問　（</w:t>
      </w:r>
      <w:r>
        <w:rPr>
          <w:rFonts w:hint="eastAsia"/>
          <w:b/>
          <w:i/>
          <w:color w:val="0000FF"/>
          <w:sz w:val="22"/>
          <w:szCs w:val="28"/>
        </w:rPr>
        <w:t>総括</w:t>
      </w:r>
      <w:r w:rsidR="00554FEF">
        <w:rPr>
          <w:rFonts w:hint="eastAsia"/>
          <w:b/>
          <w:i/>
          <w:color w:val="0000FF"/>
          <w:sz w:val="22"/>
          <w:szCs w:val="28"/>
        </w:rPr>
        <w:t>）</w:t>
      </w:r>
      <w:r>
        <w:rPr>
          <w:rFonts w:hint="eastAsia"/>
          <w:b/>
          <w:i/>
          <w:color w:val="0000FF"/>
          <w:sz w:val="22"/>
          <w:szCs w:val="28"/>
        </w:rPr>
        <w:t xml:space="preserve">虎の門病院院長　門脇　孝　</w:t>
      </w:r>
    </w:p>
    <w:p w14:paraId="27BD22B4" w14:textId="437BB1F1" w:rsidR="00A370DA" w:rsidRPr="00A370DA" w:rsidRDefault="00A370DA" w:rsidP="00554FEF">
      <w:pPr>
        <w:ind w:firstLineChars="1500" w:firstLine="3237"/>
        <w:rPr>
          <w:b/>
          <w:i/>
          <w:color w:val="0000FF"/>
          <w:sz w:val="22"/>
          <w:szCs w:val="28"/>
        </w:rPr>
      </w:pPr>
      <w:r>
        <w:rPr>
          <w:rFonts w:hint="eastAsia"/>
          <w:b/>
          <w:i/>
          <w:color w:val="0000FF"/>
          <w:sz w:val="22"/>
          <w:szCs w:val="28"/>
        </w:rPr>
        <w:t>代表世話人　　原納　優</w:t>
      </w:r>
    </w:p>
    <w:p w14:paraId="389FF228" w14:textId="0F3BC586" w:rsidR="007F6565" w:rsidRPr="00E15197" w:rsidRDefault="00A405FE">
      <w:pPr>
        <w:rPr>
          <w:b/>
          <w:i/>
          <w:szCs w:val="18"/>
        </w:rPr>
      </w:pPr>
      <w:r w:rsidRPr="00554FEF">
        <w:rPr>
          <w:rFonts w:hint="eastAsia"/>
          <w:b/>
          <w:i/>
          <w:color w:val="0000FF"/>
          <w:sz w:val="22"/>
          <w:szCs w:val="20"/>
        </w:rPr>
        <w:t xml:space="preserve"> </w:t>
      </w:r>
      <w:r w:rsidR="006958FF" w:rsidRPr="00554FEF">
        <w:rPr>
          <w:rFonts w:hint="eastAsia"/>
          <w:b/>
          <w:i/>
          <w:color w:val="0000FF"/>
          <w:sz w:val="22"/>
          <w:szCs w:val="20"/>
        </w:rPr>
        <w:t>第８回</w:t>
      </w:r>
      <w:r w:rsidRPr="00554FEF">
        <w:rPr>
          <w:b/>
          <w:i/>
          <w:color w:val="FF0000"/>
          <w:sz w:val="32"/>
          <w:szCs w:val="24"/>
        </w:rPr>
        <w:t xml:space="preserve"> </w:t>
      </w:r>
      <w:r w:rsidR="003E769D" w:rsidRPr="00554FEF">
        <w:rPr>
          <w:rFonts w:hint="eastAsia"/>
          <w:b/>
          <w:i/>
          <w:szCs w:val="18"/>
        </w:rPr>
        <w:t>食事運動生活習慣をより良くする会</w:t>
      </w:r>
      <w:r w:rsidR="00CA3D9E" w:rsidRPr="00554FEF">
        <w:rPr>
          <w:rFonts w:hint="eastAsia"/>
          <w:b/>
          <w:i/>
          <w:szCs w:val="18"/>
        </w:rPr>
        <w:t xml:space="preserve">　</w:t>
      </w:r>
      <w:r w:rsidR="006958FF" w:rsidRPr="00554FEF">
        <w:rPr>
          <w:rFonts w:hint="eastAsia"/>
          <w:b/>
          <w:i/>
          <w:color w:val="0000FF"/>
          <w:szCs w:val="18"/>
        </w:rPr>
        <w:t>宣言</w:t>
      </w:r>
      <w:r w:rsidR="0018408E" w:rsidRPr="00554FEF">
        <w:rPr>
          <w:rFonts w:hint="eastAsia"/>
          <w:b/>
          <w:i/>
          <w:color w:val="0000FF"/>
          <w:szCs w:val="18"/>
        </w:rPr>
        <w:t>（</w:t>
      </w:r>
      <w:r w:rsidR="0018408E" w:rsidRPr="00554FEF">
        <w:rPr>
          <w:rFonts w:hint="eastAsia"/>
          <w:b/>
          <w:i/>
          <w:szCs w:val="18"/>
        </w:rPr>
        <w:t xml:space="preserve">代表世話人：原納　</w:t>
      </w:r>
      <w:r w:rsidR="00554FEF" w:rsidRPr="00554FEF">
        <w:rPr>
          <w:rFonts w:hint="eastAsia"/>
          <w:b/>
          <w:i/>
          <w:szCs w:val="18"/>
        </w:rPr>
        <w:t>優）</w:t>
      </w:r>
    </w:p>
    <w:sectPr w:rsidR="007F6565" w:rsidRPr="00E15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5"/>
    <w:rsid w:val="0018408E"/>
    <w:rsid w:val="00284E44"/>
    <w:rsid w:val="002C42D1"/>
    <w:rsid w:val="00371B7A"/>
    <w:rsid w:val="003D2F7B"/>
    <w:rsid w:val="003E769D"/>
    <w:rsid w:val="004262D2"/>
    <w:rsid w:val="0052618F"/>
    <w:rsid w:val="00554FEF"/>
    <w:rsid w:val="005A4BBC"/>
    <w:rsid w:val="005B3B76"/>
    <w:rsid w:val="00605C2A"/>
    <w:rsid w:val="006958FF"/>
    <w:rsid w:val="007F6565"/>
    <w:rsid w:val="0093249E"/>
    <w:rsid w:val="009E357B"/>
    <w:rsid w:val="00A31150"/>
    <w:rsid w:val="00A370DA"/>
    <w:rsid w:val="00A405FE"/>
    <w:rsid w:val="00BC3405"/>
    <w:rsid w:val="00CA3D9E"/>
    <w:rsid w:val="00D67EA7"/>
    <w:rsid w:val="00E15197"/>
    <w:rsid w:val="00EF6C61"/>
    <w:rsid w:val="00FE4252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1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原納 優</dc:creator>
  <cp:lastModifiedBy>生習</cp:lastModifiedBy>
  <cp:revision>2</cp:revision>
  <cp:lastPrinted>2021-01-15T01:51:00Z</cp:lastPrinted>
  <dcterms:created xsi:type="dcterms:W3CDTF">2021-01-23T02:56:00Z</dcterms:created>
  <dcterms:modified xsi:type="dcterms:W3CDTF">2021-01-23T02:56:00Z</dcterms:modified>
</cp:coreProperties>
</file>