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256A" w14:textId="77777777" w:rsidR="0094156F" w:rsidRPr="00C04C03" w:rsidRDefault="008775FE" w:rsidP="009808B8">
      <w:pPr>
        <w:widowControl w:val="0"/>
        <w:tabs>
          <w:tab w:val="left" w:pos="2410"/>
        </w:tabs>
        <w:ind w:leftChars="-202" w:left="-424"/>
        <w:jc w:val="center"/>
        <w:rPr>
          <w:rFonts w:ascii="AR P丸ゴシック体M" w:eastAsia="AR P丸ゴシック体M" w:hAnsiTheme="minorEastAsia" w:cstheme="minorBidi"/>
          <w:b/>
          <w:kern w:val="2"/>
          <w:sz w:val="32"/>
          <w:szCs w:val="32"/>
        </w:rPr>
      </w:pPr>
      <w:bookmarkStart w:id="0" w:name="_Hlk12029424"/>
      <w:bookmarkStart w:id="1" w:name="_GoBack"/>
      <w:bookmarkEnd w:id="1"/>
      <w:r w:rsidRPr="00C04C03">
        <w:rPr>
          <w:rFonts w:ascii="AR P丸ゴシック体M" w:eastAsia="AR P丸ゴシック体M" w:hAnsiTheme="minorEastAsia" w:cstheme="minorBidi" w:hint="eastAsia"/>
          <w:b/>
          <w:kern w:val="2"/>
          <w:sz w:val="32"/>
          <w:szCs w:val="24"/>
        </w:rPr>
        <w:t>令和２年度</w:t>
      </w:r>
      <w:r w:rsidRPr="00C04C03">
        <w:rPr>
          <w:rFonts w:ascii="AR P丸ゴシック体M" w:eastAsia="AR P丸ゴシック体M" w:hAnsiTheme="minorEastAsia" w:cstheme="minorBidi" w:hint="eastAsia"/>
          <w:b/>
          <w:kern w:val="2"/>
          <w:sz w:val="28"/>
          <w:szCs w:val="24"/>
        </w:rPr>
        <w:t xml:space="preserve">　</w:t>
      </w:r>
      <w:r w:rsidRPr="00C04C03">
        <w:rPr>
          <w:rFonts w:ascii="AR P丸ゴシック体M" w:eastAsia="AR P丸ゴシック体M" w:hAnsiTheme="minorEastAsia" w:cstheme="minorBidi" w:hint="eastAsia"/>
          <w:b/>
          <w:kern w:val="2"/>
          <w:sz w:val="32"/>
          <w:szCs w:val="32"/>
        </w:rPr>
        <w:t>糖尿病大血管障害検証報告会</w:t>
      </w:r>
    </w:p>
    <w:p w14:paraId="44CE73B6" w14:textId="6AB58FED" w:rsidR="001C494B" w:rsidRPr="00C04C03" w:rsidRDefault="0038529B" w:rsidP="001C494B">
      <w:pPr>
        <w:widowControl w:val="0"/>
        <w:tabs>
          <w:tab w:val="left" w:pos="2410"/>
        </w:tabs>
        <w:rPr>
          <w:rFonts w:ascii="AR P丸ゴシック体M" w:eastAsia="AR P丸ゴシック体M" w:hAnsiTheme="minorEastAsia"/>
          <w:b/>
          <w:bCs/>
          <w:sz w:val="24"/>
          <w:szCs w:val="24"/>
        </w:rPr>
      </w:pPr>
      <w:r w:rsidRPr="00C04C03">
        <w:rPr>
          <w:rFonts w:ascii="AR P丸ゴシック体M" w:eastAsia="AR P丸ゴシック体M" w:hAnsiTheme="minorEastAsia" w:cstheme="minorBidi" w:hint="eastAsia"/>
          <w:b/>
          <w:kern w:val="2"/>
          <w:sz w:val="28"/>
          <w:szCs w:val="28"/>
        </w:rPr>
        <w:t>（</w:t>
      </w:r>
      <w:r w:rsidRPr="00C04C03">
        <w:rPr>
          <w:rFonts w:ascii="AR P丸ゴシック体M" w:eastAsia="AR P丸ゴシック体M" w:hAnsiTheme="minorEastAsia" w:cstheme="minorBidi" w:hint="eastAsia"/>
          <w:b/>
          <w:kern w:val="2"/>
          <w:sz w:val="24"/>
          <w:szCs w:val="28"/>
        </w:rPr>
        <w:t>第３５回</w:t>
      </w:r>
      <w:r w:rsidRPr="00C04C03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糖尿病合併症学</w:t>
      </w:r>
      <w:r w:rsidRPr="00C04C03">
        <w:rPr>
          <w:rFonts w:ascii="AR P丸ゴシック体M" w:eastAsia="AR P丸ゴシック体M" w:hAnsiTheme="minorEastAsia"/>
          <w:b/>
          <w:bCs/>
          <w:sz w:val="24"/>
          <w:szCs w:val="24"/>
        </w:rPr>
        <w:t>会</w:t>
      </w:r>
      <w:r w:rsidR="00F214A9" w:rsidRPr="00C04C03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：古家大祐</w:t>
      </w:r>
      <w:r w:rsidR="00D97556" w:rsidRPr="00C04C03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会長</w:t>
      </w:r>
      <w:r w:rsidR="00F214A9" w:rsidRPr="00C04C03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、</w:t>
      </w:r>
      <w:r w:rsidR="00095CF2" w:rsidRPr="00C04C03">
        <w:rPr>
          <w:rFonts w:ascii="AR P丸ゴシック体M" w:eastAsia="AR P丸ゴシック体M" w:hAnsiTheme="minorEastAsia"/>
          <w:b/>
          <w:bCs/>
          <w:sz w:val="24"/>
          <w:szCs w:val="24"/>
        </w:rPr>
        <w:t>と</w:t>
      </w:r>
      <w:r w:rsidR="00F214A9" w:rsidRPr="00C04C03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同</w:t>
      </w:r>
      <w:r w:rsidRPr="00C04C03">
        <w:rPr>
          <w:rFonts w:ascii="AR P丸ゴシック体M" w:eastAsia="AR P丸ゴシック体M" w:hAnsiTheme="minorEastAsia"/>
          <w:b/>
          <w:bCs/>
          <w:sz w:val="24"/>
          <w:szCs w:val="24"/>
        </w:rPr>
        <w:t>時開催</w:t>
      </w:r>
      <w:r w:rsidR="00095CF2" w:rsidRPr="00C04C03">
        <w:rPr>
          <w:rFonts w:ascii="AR P丸ゴシック体M" w:eastAsia="AR P丸ゴシック体M" w:hAnsiTheme="minorEastAsia"/>
          <w:b/>
          <w:bCs/>
          <w:sz w:val="24"/>
          <w:szCs w:val="24"/>
        </w:rPr>
        <w:t xml:space="preserve">）　</w:t>
      </w:r>
      <w:r w:rsidR="00C04C03" w:rsidRPr="00C04C03">
        <w:rPr>
          <w:rFonts w:ascii="AR P丸ゴシック体M" w:eastAsia="AR P丸ゴシック体M" w:hAnsiTheme="minorEastAsia" w:hint="eastAsia"/>
          <w:b/>
          <w:bCs/>
          <w:sz w:val="24"/>
          <w:szCs w:val="24"/>
        </w:rPr>
        <w:t>ワークショップ　まとめ</w:t>
      </w:r>
    </w:p>
    <w:p w14:paraId="302276DA" w14:textId="7D2AD55D" w:rsidR="00BF0AD1" w:rsidRPr="001C494B" w:rsidRDefault="001C494B" w:rsidP="001C494B">
      <w:pPr>
        <w:widowControl w:val="0"/>
        <w:tabs>
          <w:tab w:val="left" w:pos="2410"/>
        </w:tabs>
        <w:rPr>
          <w:rFonts w:ascii="AR P丸ゴシック体M" w:eastAsia="AR P丸ゴシック体M" w:hAnsiTheme="minorEastAsia"/>
          <w:b/>
          <w:bCs/>
          <w:sz w:val="24"/>
          <w:szCs w:val="24"/>
        </w:rPr>
      </w:pPr>
      <w:r w:rsidRPr="00C04C03">
        <w:rPr>
          <w:rFonts w:ascii="AR P丸ゴシック体M" w:eastAsia="AR P丸ゴシック体M" w:hAnsiTheme="minorEastAsia" w:hint="eastAsia"/>
          <w:b/>
          <w:bCs/>
          <w:i/>
          <w:color w:val="FF0000"/>
          <w:sz w:val="24"/>
          <w:szCs w:val="24"/>
        </w:rPr>
        <w:t>“</w:t>
      </w:r>
      <w:r w:rsidR="0038529B" w:rsidRPr="00C04C03">
        <w:rPr>
          <w:rFonts w:ascii="AR P丸ゴシック体M" w:eastAsia="AR P丸ゴシック体M" w:hAnsiTheme="minorEastAsia"/>
          <w:b/>
          <w:bCs/>
          <w:i/>
          <w:color w:val="FF0000"/>
          <w:sz w:val="24"/>
          <w:szCs w:val="24"/>
        </w:rPr>
        <w:t>新型コロナ重症化因子</w:t>
      </w:r>
      <w:r w:rsidRPr="00C04C03">
        <w:rPr>
          <w:rFonts w:ascii="AR P丸ゴシック体M" w:eastAsia="AR P丸ゴシック体M" w:hAnsiTheme="minorEastAsia" w:hint="eastAsia"/>
          <w:b/>
          <w:bCs/>
          <w:i/>
          <w:color w:val="FF0000"/>
          <w:sz w:val="24"/>
          <w:szCs w:val="24"/>
        </w:rPr>
        <w:t xml:space="preserve">と対策”　</w:t>
      </w:r>
      <w:r w:rsidR="00C04C03">
        <w:rPr>
          <w:rFonts w:ascii="AR P丸ゴシック体M" w:eastAsia="AR P丸ゴシック体M" w:hAnsiTheme="minorEastAsia" w:hint="eastAsia"/>
          <w:b/>
          <w:bCs/>
          <w:i/>
          <w:sz w:val="22"/>
          <w:szCs w:val="22"/>
        </w:rPr>
        <w:t>座長　池渕　元祥（同クリニック院長）、原納　優</w:t>
      </w:r>
      <w:r>
        <w:rPr>
          <w:rFonts w:ascii="AR P丸ゴシック体M" w:eastAsia="AR P丸ゴシック体M" w:hAnsiTheme="minorEastAsia" w:hint="eastAsia"/>
          <w:b/>
          <w:bCs/>
          <w:i/>
          <w:sz w:val="24"/>
          <w:szCs w:val="24"/>
        </w:rPr>
        <w:t xml:space="preserve">　　</w:t>
      </w:r>
    </w:p>
    <w:p w14:paraId="168956E8" w14:textId="1B01D1CD" w:rsidR="00CD0C7B" w:rsidRPr="0094156F" w:rsidRDefault="00095CF2" w:rsidP="0094156F">
      <w:pPr>
        <w:pStyle w:val="a3"/>
        <w:widowControl w:val="0"/>
        <w:numPr>
          <w:ilvl w:val="0"/>
          <w:numId w:val="4"/>
        </w:numPr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コロ</w:t>
      </w:r>
      <w:r w:rsidR="00CD0C7B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ナ重症化基礎疾患の共通病因は、(善玉</w:t>
      </w:r>
      <w:r w:rsidR="00CD0C7B"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)</w:t>
      </w:r>
      <w:r w:rsidR="00CD0C7B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インスリン作用不全</w:t>
      </w:r>
      <w:r w:rsidR="00CD0C7B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（抵抗性）と想定され</w:t>
      </w:r>
      <w:r w:rsidR="0094156F"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メ</w:t>
      </w:r>
      <w:r w:rsidR="00CD0C7B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タボと同じ</w:t>
      </w:r>
      <w:r w:rsidR="00CD0C7B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です。</w:t>
      </w:r>
    </w:p>
    <w:p w14:paraId="3312C6FF" w14:textId="77777777" w:rsidR="0094156F" w:rsidRDefault="00CD0C7B" w:rsidP="0094156F">
      <w:pPr>
        <w:pStyle w:val="a3"/>
        <w:widowControl w:val="0"/>
        <w:numPr>
          <w:ilvl w:val="0"/>
          <w:numId w:val="3"/>
        </w:numPr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BF0AD1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機序は内皮細胞障害が想定され、その主たる作用のＮ</w:t>
      </w:r>
      <w:r w:rsidR="00BF0AD1" w:rsidRPr="00BF0AD1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０産生</w:t>
      </w:r>
      <w:r w:rsidRPr="00BF0AD1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調節に</w:t>
      </w:r>
      <w:r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インスリンが</w:t>
      </w:r>
      <w:r w:rsidR="00BD527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必要です。コロナの初期免疫を担当する</w:t>
      </w:r>
      <w:r w:rsidR="00BD5277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ＮＫ細胞の活性化</w:t>
      </w:r>
      <w:r w:rsidR="00BD527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にも</w:t>
      </w:r>
      <w:r w:rsidR="00BD5277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インスリン作用が重要</w:t>
      </w:r>
      <w:r w:rsidR="00BD527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です。獲得（ワクチン）免疫を担当する</w:t>
      </w:r>
      <w:r w:rsidR="00BD5277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Ｔ細胞機能にも良い作用</w:t>
      </w:r>
      <w:r w:rsidR="00BD527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を有します。</w:t>
      </w:r>
    </w:p>
    <w:p w14:paraId="7C72CCE8" w14:textId="56AD342B" w:rsidR="0094156F" w:rsidRDefault="00BD5277" w:rsidP="0094156F">
      <w:pPr>
        <w:pStyle w:val="a3"/>
        <w:widowControl w:val="0"/>
        <w:numPr>
          <w:ilvl w:val="0"/>
          <w:numId w:val="3"/>
        </w:numPr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上記インスリン作用が低下する疾患は、</w:t>
      </w:r>
      <w:r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糖尿病・高血圧・循環器疾患（</w:t>
      </w:r>
      <w:r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冠</w:t>
      </w:r>
      <w:r w:rsidR="00BF0AD1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、</w:t>
      </w:r>
      <w:r w:rsid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脈疾患・脳血管障害：ラクナ梗塞除く）・</w:t>
      </w:r>
      <w:r w:rsidR="0094156F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肥満症で</w:t>
      </w:r>
      <w:r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メタボ</w:t>
      </w:r>
      <w:r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に該当します。</w:t>
      </w:r>
      <w:r w:rsidR="00BF0AD1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高齢者</w:t>
      </w:r>
      <w:r w:rsidR="00BF0AD1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も同様低下し、</w:t>
      </w:r>
      <w:r w:rsidR="00BF0AD1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喫煙は内皮細胞障害</w:t>
      </w:r>
      <w:r w:rsidR="00BF0AD1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を呈し、</w:t>
      </w:r>
      <w:r w:rsidR="00BF0AD1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インスリン作用が低</w:t>
      </w:r>
      <w:r w:rsidR="0094156F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下</w:t>
      </w:r>
      <w:r w:rsid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します</w:t>
      </w:r>
      <w:r w:rsid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。</w:t>
      </w:r>
    </w:p>
    <w:p w14:paraId="23CA1C9F" w14:textId="21D7FE34" w:rsidR="00576C27" w:rsidRPr="00576C27" w:rsidRDefault="001B0DA2" w:rsidP="00576C27">
      <w:pPr>
        <w:pStyle w:val="a3"/>
        <w:widowControl w:val="0"/>
        <w:numPr>
          <w:ilvl w:val="0"/>
          <w:numId w:val="3"/>
        </w:numPr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代償的に高インスリン血症とな</w:t>
      </w:r>
      <w:r w:rsidR="00505E2A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る</w:t>
      </w:r>
      <w:r w:rsid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過剰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悪玉</w:t>
      </w:r>
      <w:r w:rsid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作用は、メタボでは知られ、</w:t>
      </w:r>
      <w:r w:rsidR="00576C27" w:rsidRP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コロナでは不明、上記内皮細胞で、ＡＣＥ２受容体</w:t>
      </w:r>
      <w:r w:rsidR="001B4FB5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が</w:t>
      </w:r>
      <w:r w:rsidR="00576C27" w:rsidRP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過剰発現し、</w:t>
      </w:r>
      <w:r w:rsidR="001B4FB5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ウイルスが</w:t>
      </w:r>
      <w:r w:rsidR="00576C27" w:rsidRP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侵入</w:t>
      </w:r>
      <w:r w:rsid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し易い</w:t>
      </w:r>
      <w:r w:rsidR="00576C27" w:rsidRP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説あ</w:t>
      </w:r>
      <w:r w:rsidR="00576C2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り。</w:t>
      </w:r>
    </w:p>
    <w:p w14:paraId="7A31F0CD" w14:textId="3127B17E" w:rsidR="0094156F" w:rsidRPr="0094156F" w:rsidRDefault="00BF0AD1" w:rsidP="0094156F">
      <w:pPr>
        <w:pStyle w:val="a3"/>
        <w:widowControl w:val="0"/>
        <w:numPr>
          <w:ilvl w:val="0"/>
          <w:numId w:val="3"/>
        </w:numPr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善玉インスリン</w:t>
      </w:r>
      <w:r w:rsidR="00F00D82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正常作用</w:t>
      </w:r>
      <w:r w:rsidR="00F00D82" w:rsidRPr="0094156F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獲得</w:t>
      </w:r>
      <w:r w:rsidR="009447B7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と</w:t>
      </w:r>
      <w:r w:rsidR="00F00D82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改善・</w:t>
      </w:r>
      <w:r w:rsidR="009447B7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維</w:t>
      </w:r>
      <w:r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持</w:t>
      </w:r>
      <w:r w:rsidR="00F00D82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、</w:t>
      </w:r>
      <w:r w:rsidR="009447B7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悪化防止</w:t>
      </w:r>
      <w:r w:rsidR="001C494B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の基本</w:t>
      </w:r>
      <w:r w:rsidR="009447B7" w:rsidRPr="0094156F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策</w:t>
      </w:r>
    </w:p>
    <w:p w14:paraId="67E3676A" w14:textId="68B938BC" w:rsidR="0094156F" w:rsidRDefault="009E4178" w:rsidP="009808B8">
      <w:pPr>
        <w:pStyle w:val="a3"/>
        <w:widowControl w:val="0"/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　　</w:t>
      </w:r>
      <w:r w:rsidR="009447B7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適正体型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 xml:space="preserve">の達成　</w:t>
      </w:r>
      <w:r w:rsid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（ＢＭＩ：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体重（ｋｇ）/身長ｍ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  <w:vertAlign w:val="superscript"/>
        </w:rPr>
        <w:t>２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 xml:space="preserve">　２３未満）</w:t>
      </w:r>
    </w:p>
    <w:p w14:paraId="549FF64A" w14:textId="5AD0EB3D" w:rsidR="00A50472" w:rsidRPr="0094156F" w:rsidRDefault="0094156F" w:rsidP="009E4178">
      <w:pPr>
        <w:pStyle w:val="a3"/>
        <w:widowControl w:val="0"/>
        <w:tabs>
          <w:tab w:val="left" w:pos="2410"/>
        </w:tabs>
        <w:ind w:leftChars="200" w:left="42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lastRenderedPageBreak/>
        <w:t>ウエスト</w:t>
      </w:r>
      <w:r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：男８５ｃｍ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　</w:t>
      </w:r>
      <w:r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女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８０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ｃｍ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未満　活発活動　８千歩/日以上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　</w:t>
      </w:r>
      <w:r w:rsidR="009447B7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運動習慣</w:t>
      </w:r>
      <w:r w:rsidR="009447B7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（</w:t>
      </w:r>
      <w:r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五輪が象徴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、</w:t>
      </w:r>
      <w:r w:rsidR="009447B7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実施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：スポーツに親しみ</w:t>
      </w:r>
      <w:r w:rsidR="00A50472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散歩・ジョ</w:t>
      </w:r>
      <w:r w:rsidR="00A50472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ギング・イメトレ）</w:t>
      </w:r>
      <w:r w:rsidR="001C494B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、</w:t>
      </w:r>
      <w:r w:rsidR="00A50472" w:rsidRPr="001C494B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禁煙</w:t>
      </w:r>
    </w:p>
    <w:p w14:paraId="7A302585" w14:textId="60E3F1EF" w:rsidR="009808B8" w:rsidRDefault="00A50472" w:rsidP="009808B8">
      <w:pPr>
        <w:widowControl w:val="0"/>
        <w:tabs>
          <w:tab w:val="left" w:pos="2410"/>
        </w:tabs>
        <w:ind w:leftChars="200" w:left="42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不必要な過剰ｴﾈﾙギー摂取を避ける</w:t>
      </w:r>
      <w:r w:rsidR="00F00D82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(脂肪細胞の肥大を避ける</w:t>
      </w:r>
      <w:r w:rsidR="00F00D82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)</w:t>
      </w:r>
      <w:r w:rsidR="00F00D82" w:rsidRPr="001C494B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筋肉と骨を鍛える</w:t>
      </w:r>
      <w:r w:rsidR="0094156F" w:rsidRPr="001C494B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。</w:t>
      </w:r>
      <w:r w:rsidR="00F00D82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　</w:t>
      </w:r>
      <w:r w:rsidR="00BF01A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上記を目標</w:t>
      </w:r>
      <w:r w:rsidR="001C494B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・達成する</w:t>
      </w:r>
      <w:r w:rsidR="00BF01A7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と重症化のみならず、予防にも有効と想定されます。</w:t>
      </w:r>
    </w:p>
    <w:p w14:paraId="005F6ED2" w14:textId="70DD7075" w:rsidR="0094156F" w:rsidRPr="009808B8" w:rsidRDefault="009B6E65" w:rsidP="009808B8">
      <w:pPr>
        <w:pStyle w:val="a3"/>
        <w:widowControl w:val="0"/>
        <w:numPr>
          <w:ilvl w:val="0"/>
          <w:numId w:val="6"/>
        </w:numPr>
        <w:tabs>
          <w:tab w:val="left" w:pos="2410"/>
        </w:tabs>
        <w:ind w:leftChars="0" w:left="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9808B8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コロナ診療御担当の先生方へ</w:t>
      </w:r>
      <w:r w:rsidR="0094156F" w:rsidRPr="009808B8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　</w:t>
      </w:r>
    </w:p>
    <w:p w14:paraId="46D853E2" w14:textId="3EAE5DA6" w:rsidR="009447B7" w:rsidRPr="0094156F" w:rsidRDefault="00BF01A7" w:rsidP="0094156F">
      <w:pPr>
        <w:pStyle w:val="a3"/>
        <w:widowControl w:val="0"/>
        <w:tabs>
          <w:tab w:val="left" w:pos="2410"/>
        </w:tabs>
        <w:ind w:leftChars="0" w:left="420"/>
        <w:jc w:val="left"/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</w:pPr>
      <w:r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血糖高値、</w:t>
      </w:r>
      <w:r w:rsidR="0094156F"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ＨｂＡ１ｃ高値例</w:t>
      </w:r>
      <w:r w:rsid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（5.８％以上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、グルコアルブミン：１３％以上</w:t>
      </w:r>
      <w:r w:rsid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）或いは、Ｃｏｏｋｉｅ　</w:t>
      </w:r>
      <w:r w:rsidR="009B6E65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Ｍ</w:t>
      </w:r>
      <w:r w:rsidR="001C6F8E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 xml:space="preserve">　</w:t>
      </w:r>
      <w:r w:rsidR="009B6E65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ｔｅｓｔ</w:t>
      </w:r>
      <w:r w:rsidR="0033686E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（サラャ社）</w:t>
      </w:r>
      <w:r w:rsidR="009B6E65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負荷し、</w:t>
      </w:r>
      <w:r w:rsidR="001C6F8E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全身</w:t>
      </w:r>
      <w:r w:rsidR="009B6E65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ＧＣ低下</w:t>
      </w:r>
      <w:r w:rsidR="001C6F8E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（重症化因子</w:t>
      </w:r>
      <w:r w:rsidR="001C494B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、２ｈＢＳ：１４０未満：正常、１８０以上は、下記治療も考慮</w:t>
      </w:r>
      <w:r w:rsidR="001C6F8E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）例</w:t>
      </w:r>
      <w:r w:rsid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には</w:t>
      </w:r>
      <w:r w:rsidR="001C6F8E" w:rsidRPr="0094156F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インスリン不足を補う</w:t>
      </w:r>
      <w:r w:rsidR="001C6F8E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少量ＤＰＰ４阻害薬</w:t>
      </w:r>
      <w:r w:rsidR="001C6F8E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か、内皮細胞障害改善とインスリン作用増強効果が知られている</w:t>
      </w:r>
      <w:r w:rsidR="001C6F8E" w:rsidRPr="00C04C03">
        <w:rPr>
          <w:rFonts w:ascii="AR P丸ゴシック体M" w:eastAsia="AR P丸ゴシック体M" w:hAnsiTheme="minorEastAsia"/>
          <w:b/>
          <w:bCs/>
          <w:color w:val="FF0000"/>
          <w:sz w:val="24"/>
          <w:szCs w:val="24"/>
        </w:rPr>
        <w:t>ピオグリタ</w:t>
      </w:r>
      <w:r w:rsidR="0010410E"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ゾン</w:t>
      </w:r>
      <w:r w:rsidR="0010410E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(水分貯留に留意)</w:t>
      </w:r>
      <w:r w:rsidR="001C6F8E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>使用</w:t>
      </w:r>
      <w:r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試みてくさい。</w:t>
      </w:r>
      <w:r w:rsidR="001B0DA2" w:rsidRPr="00C04C03">
        <w:rPr>
          <w:rFonts w:ascii="AR P丸ゴシック体M" w:eastAsia="AR P丸ゴシック体M" w:hAnsiTheme="minorEastAsia" w:hint="eastAsia"/>
          <w:b/>
          <w:bCs/>
          <w:color w:val="FF0000"/>
          <w:sz w:val="24"/>
          <w:szCs w:val="24"/>
        </w:rPr>
        <w:t>海外からも、有効例</w:t>
      </w:r>
      <w:r w:rsidR="001B0DA2">
        <w:rPr>
          <w:rFonts w:ascii="AR P丸ゴシック体M" w:eastAsia="AR P丸ゴシック体M" w:hAnsiTheme="minorEastAsia" w:hint="eastAsia"/>
          <w:b/>
          <w:bCs/>
          <w:color w:val="0000FF"/>
          <w:sz w:val="24"/>
          <w:szCs w:val="24"/>
        </w:rPr>
        <w:t>報告されています。</w:t>
      </w:r>
      <w:r w:rsidR="00F00D82" w:rsidRPr="0094156F">
        <w:rPr>
          <w:rFonts w:ascii="AR P丸ゴシック体M" w:eastAsia="AR P丸ゴシック体M" w:hAnsiTheme="minorEastAsia"/>
          <w:b/>
          <w:bCs/>
          <w:color w:val="0000FF"/>
          <w:sz w:val="24"/>
          <w:szCs w:val="24"/>
        </w:rPr>
        <w:t xml:space="preserve">　</w:t>
      </w:r>
    </w:p>
    <w:p w14:paraId="652B063A" w14:textId="5B07A7B3" w:rsidR="0094156F" w:rsidRPr="00576C27" w:rsidRDefault="00F00D82" w:rsidP="00EF1632">
      <w:pPr>
        <w:widowControl w:val="0"/>
        <w:tabs>
          <w:tab w:val="left" w:pos="2410"/>
        </w:tabs>
        <w:rPr>
          <w:rFonts w:ascii="AR P丸ゴシック体M" w:eastAsia="AR P丸ゴシック体M" w:hAnsiTheme="minorEastAsia"/>
          <w:b/>
          <w:bCs/>
          <w:sz w:val="24"/>
          <w:szCs w:val="24"/>
        </w:rPr>
      </w:pPr>
      <w:r>
        <w:rPr>
          <w:rFonts w:ascii="AR P丸ゴシック体M" w:eastAsia="AR P丸ゴシック体M" w:hAnsiTheme="minorEastAsia"/>
          <w:b/>
          <w:bCs/>
          <w:sz w:val="24"/>
          <w:szCs w:val="24"/>
        </w:rPr>
        <w:t>令</w:t>
      </w:r>
      <w:bookmarkEnd w:id="0"/>
      <w:r w:rsidR="008775FE" w:rsidRPr="00F00D82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和2</w:t>
      </w:r>
      <w:r w:rsidR="0094156F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年度　世話人</w:t>
      </w:r>
    </w:p>
    <w:p w14:paraId="55ABFC09" w14:textId="3E9AD528" w:rsidR="008775FE" w:rsidRPr="00EF1632" w:rsidRDefault="0094156F" w:rsidP="00EF1632">
      <w:pPr>
        <w:widowControl w:val="0"/>
        <w:tabs>
          <w:tab w:val="left" w:pos="2410"/>
        </w:tabs>
        <w:rPr>
          <w:rFonts w:ascii="AR P丸ゴシック体M" w:eastAsia="AR P丸ゴシック体M" w:hAnsiTheme="minorHAnsi" w:cstheme="minorBidi"/>
          <w:b/>
          <w:bCs/>
          <w:sz w:val="22"/>
          <w:szCs w:val="22"/>
        </w:rPr>
      </w:pPr>
      <w:r>
        <w:rPr>
          <w:rFonts w:ascii="AR P丸ゴシック体M" w:eastAsia="AR P丸ゴシック体M" w:hAnsiTheme="minorHAnsi" w:cstheme="minorBidi" w:hint="eastAsia"/>
          <w:b/>
          <w:bCs/>
          <w:sz w:val="22"/>
          <w:szCs w:val="22"/>
        </w:rPr>
        <w:t>順天堂大学准教授　金澤</w:t>
      </w:r>
      <w:r w:rsidR="008775FE" w:rsidRPr="00F00D82">
        <w:rPr>
          <w:rFonts w:ascii="AR P丸ゴシック体M" w:eastAsia="AR P丸ゴシック体M" w:hAnsiTheme="minorHAnsi" w:cstheme="minorBidi" w:hint="eastAsia"/>
          <w:b/>
          <w:bCs/>
          <w:sz w:val="22"/>
          <w:szCs w:val="22"/>
        </w:rPr>
        <w:t xml:space="preserve">昭雄, </w:t>
      </w:r>
      <w:r>
        <w:rPr>
          <w:rFonts w:ascii="AR P丸ゴシック体M" w:eastAsia="AR P丸ゴシック体M" w:hAnsiTheme="minorHAnsi" w:cstheme="minorBidi" w:hint="eastAsia"/>
          <w:b/>
          <w:bCs/>
          <w:sz w:val="22"/>
          <w:szCs w:val="22"/>
        </w:rPr>
        <w:t xml:space="preserve">　</w:t>
      </w:r>
      <w:r w:rsidR="00EF1632">
        <w:rPr>
          <w:rFonts w:ascii="AR P丸ゴシック体M" w:eastAsia="AR P丸ゴシック体M" w:hAnsiTheme="minorHAnsi" w:cstheme="minorBidi"/>
          <w:b/>
          <w:bCs/>
          <w:sz w:val="22"/>
          <w:szCs w:val="22"/>
        </w:rPr>
        <w:t>金澤医</w:t>
      </w:r>
      <w:r w:rsidR="008775FE" w:rsidRPr="00F00D82">
        <w:rPr>
          <w:rFonts w:ascii="AR P丸ゴシック体M" w:eastAsia="AR P丸ゴシック体M" w:hAnsiTheme="minorHAnsi" w:cstheme="minorBidi" w:hint="eastAsia"/>
          <w:b/>
          <w:bCs/>
          <w:sz w:val="22"/>
          <w:szCs w:val="22"/>
        </w:rPr>
        <w:t>科大学准教授 北田宗弘</w:t>
      </w:r>
    </w:p>
    <w:p w14:paraId="66EB9E41" w14:textId="77777777" w:rsidR="00C47208" w:rsidRDefault="00EF1632" w:rsidP="00EF1632">
      <w:pPr>
        <w:widowControl w:val="0"/>
        <w:ind w:right="420"/>
        <w:rPr>
          <w:rFonts w:ascii="AR P丸ゴシック体M" w:eastAsia="AR P丸ゴシック体M" w:hAnsiTheme="minorEastAsia" w:cstheme="minorBidi"/>
          <w:b/>
          <w:bCs/>
          <w:kern w:val="2"/>
          <w:sz w:val="22"/>
          <w:szCs w:val="22"/>
        </w:rPr>
      </w:pPr>
      <w:r w:rsidRPr="00C47208">
        <w:rPr>
          <w:rFonts w:ascii="AR P丸ゴシック体M" w:eastAsia="AR P丸ゴシック体M" w:hAnsiTheme="minorEastAsia" w:cstheme="minorBidi"/>
          <w:b/>
          <w:bCs/>
          <w:color w:val="0000FF"/>
          <w:kern w:val="2"/>
          <w:sz w:val="22"/>
          <w:szCs w:val="22"/>
        </w:rPr>
        <w:t>代表</w:t>
      </w:r>
      <w:r w:rsidR="008775FE" w:rsidRPr="00C47208">
        <w:rPr>
          <w:rFonts w:ascii="AR P丸ゴシック体M" w:eastAsia="AR P丸ゴシック体M" w:hAnsiTheme="minorEastAsia" w:cstheme="minorBidi" w:hint="eastAsia"/>
          <w:b/>
          <w:bCs/>
          <w:color w:val="0000FF"/>
          <w:kern w:val="2"/>
          <w:sz w:val="22"/>
          <w:szCs w:val="22"/>
        </w:rPr>
        <w:t xml:space="preserve">世話人　</w:t>
      </w:r>
      <w:r w:rsidR="0094156F" w:rsidRPr="00C47208">
        <w:rPr>
          <w:rFonts w:ascii="AR P丸ゴシック体M" w:eastAsia="AR P丸ゴシック体M" w:hAnsiTheme="minorEastAsia" w:cstheme="minorBidi" w:hint="eastAsia"/>
          <w:b/>
          <w:bCs/>
          <w:color w:val="0000FF"/>
          <w:kern w:val="2"/>
          <w:sz w:val="22"/>
          <w:szCs w:val="22"/>
        </w:rPr>
        <w:t>原納</w:t>
      </w:r>
      <w:r w:rsidR="008775FE" w:rsidRPr="00C47208">
        <w:rPr>
          <w:rFonts w:ascii="AR P丸ゴシック体M" w:eastAsia="AR P丸ゴシック体M" w:hAnsiTheme="minorEastAsia" w:cstheme="minorBidi" w:hint="eastAsia"/>
          <w:b/>
          <w:bCs/>
          <w:color w:val="0000FF"/>
          <w:kern w:val="2"/>
          <w:sz w:val="22"/>
          <w:szCs w:val="22"/>
        </w:rPr>
        <w:t xml:space="preserve">優　</w:t>
      </w:r>
      <w:r w:rsidR="008775FE" w:rsidRPr="00F00D82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(児成会生習センター所長・国立循環器病研究センター客員</w:t>
      </w:r>
      <w:r w:rsidR="0038529B" w:rsidRPr="00F00D82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研究員、食事運動生活習慣をより良くする会</w:t>
      </w:r>
      <w:r w:rsidR="0094156F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 xml:space="preserve">　</w:t>
      </w:r>
      <w:r w:rsidR="0038529B" w:rsidRPr="00F00D82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代表世話人)</w:t>
      </w:r>
    </w:p>
    <w:p w14:paraId="41F0D85D" w14:textId="111DE681" w:rsidR="008775FE" w:rsidRPr="00C47208" w:rsidRDefault="00C47208" w:rsidP="00EF1632">
      <w:pPr>
        <w:widowControl w:val="0"/>
        <w:ind w:right="420"/>
        <w:rPr>
          <w:rFonts w:ascii="AR P丸ゴシック体M" w:eastAsia="AR P丸ゴシック体M" w:hAnsiTheme="minorEastAsia" w:cstheme="minorBidi"/>
          <w:b/>
          <w:bCs/>
          <w:color w:val="0000FF"/>
          <w:kern w:val="2"/>
          <w:sz w:val="22"/>
          <w:szCs w:val="22"/>
        </w:rPr>
      </w:pPr>
      <w:r w:rsidRPr="00C47208">
        <w:rPr>
          <w:rFonts w:ascii="AR P丸ゴシック体M" w:eastAsia="AR P丸ゴシック体M" w:hAnsiTheme="minorEastAsia" w:cstheme="minorBidi" w:hint="eastAsia"/>
          <w:b/>
          <w:bCs/>
          <w:color w:val="0000FF"/>
          <w:kern w:val="2"/>
          <w:sz w:val="22"/>
          <w:szCs w:val="22"/>
        </w:rPr>
        <w:t>連絡先；　０７２７―００－１１３５、　０９０５９７３７４０９　(原納)</w:t>
      </w:r>
    </w:p>
    <w:p w14:paraId="498079DE" w14:textId="77777777" w:rsidR="0094156F" w:rsidRDefault="0094156F" w:rsidP="005F4511">
      <w:pPr>
        <w:ind w:leftChars="-351" w:left="143" w:hangingChars="400" w:hanging="880"/>
        <w:rPr>
          <w:rFonts w:ascii="AR P丸ゴシック体M" w:eastAsia="AR P丸ゴシック体M" w:hAnsiTheme="minorEastAsia" w:cstheme="minorBidi"/>
          <w:b/>
          <w:bCs/>
          <w:kern w:val="2"/>
          <w:sz w:val="22"/>
          <w:szCs w:val="22"/>
        </w:rPr>
      </w:pPr>
      <w:r>
        <w:rPr>
          <w:rFonts w:ascii="AR P丸ゴシック体M" w:eastAsia="AR P丸ゴシック体M" w:hAnsiTheme="minorEastAsia" w:cstheme="minorBidi"/>
          <w:b/>
          <w:bCs/>
          <w:kern w:val="2"/>
          <w:sz w:val="22"/>
          <w:szCs w:val="22"/>
        </w:rPr>
        <w:lastRenderedPageBreak/>
        <w:t xml:space="preserve">　　　</w:t>
      </w:r>
      <w:r w:rsidR="00EF1632" w:rsidRPr="00EF1632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共催　　糖尿病大血管障害第4</w:t>
      </w:r>
      <w:r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相検証と報告研究会</w:t>
      </w:r>
    </w:p>
    <w:p w14:paraId="616A08C3" w14:textId="2B659E9E" w:rsidR="00C502ED" w:rsidRPr="001C6F8E" w:rsidRDefault="00EF1632" w:rsidP="005F4511">
      <w:pPr>
        <w:ind w:leftChars="49" w:left="103" w:firstLineChars="300" w:firstLine="660"/>
        <w:rPr>
          <w:rFonts w:ascii="AR P丸ゴシック体M" w:eastAsia="AR P丸ゴシック体M" w:hAnsiTheme="minorEastAsia" w:cstheme="minorBidi"/>
          <w:b/>
          <w:bCs/>
          <w:kern w:val="2"/>
          <w:sz w:val="22"/>
          <w:szCs w:val="22"/>
        </w:rPr>
      </w:pPr>
      <w:r w:rsidRPr="00EF1632">
        <w:rPr>
          <w:rFonts w:ascii="AR P丸ゴシック体M" w:eastAsia="AR P丸ゴシック体M" w:hAnsiTheme="minorEastAsia" w:cstheme="minorBidi" w:hint="eastAsia"/>
          <w:b/>
          <w:bCs/>
          <w:kern w:val="2"/>
          <w:sz w:val="22"/>
          <w:szCs w:val="22"/>
        </w:rPr>
        <w:t>公益財団法人健康加齢医学振興財団</w:t>
      </w:r>
      <w:r w:rsidR="00C502ED" w:rsidRPr="00C502ED">
        <w:rPr>
          <w:rFonts w:ascii="AR P丸ゴシック体M" w:eastAsia="AR P丸ゴシック体M" w:hAnsiTheme="minorEastAsia" w:cstheme="minorBidi"/>
          <w:b/>
          <w:bCs/>
          <w:kern w:val="2"/>
          <w:sz w:val="28"/>
          <w:szCs w:val="28"/>
        </w:rPr>
        <w:t xml:space="preserve">　</w:t>
      </w:r>
    </w:p>
    <w:p w14:paraId="2CF5B463" w14:textId="77777777" w:rsidR="008775FE" w:rsidRPr="008775FE" w:rsidRDefault="008775FE"/>
    <w:sectPr w:rsidR="008775FE" w:rsidRPr="00877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6D8E" w14:textId="77777777" w:rsidR="00CA25D5" w:rsidRDefault="00CA25D5" w:rsidP="008775FE">
      <w:r>
        <w:separator/>
      </w:r>
    </w:p>
  </w:endnote>
  <w:endnote w:type="continuationSeparator" w:id="0">
    <w:p w14:paraId="0A5A5E0F" w14:textId="77777777" w:rsidR="00CA25D5" w:rsidRDefault="00CA25D5" w:rsidP="008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62864" w14:textId="77777777" w:rsidR="00CA25D5" w:rsidRDefault="00CA25D5" w:rsidP="008775FE">
      <w:r>
        <w:separator/>
      </w:r>
    </w:p>
  </w:footnote>
  <w:footnote w:type="continuationSeparator" w:id="0">
    <w:p w14:paraId="1A69CEBE" w14:textId="77777777" w:rsidR="00CA25D5" w:rsidRDefault="00CA25D5" w:rsidP="0087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9B"/>
    <w:multiLevelType w:val="hybridMultilevel"/>
    <w:tmpl w:val="12B8A3AE"/>
    <w:lvl w:ilvl="0" w:tplc="B33A5A1A">
      <w:numFmt w:val="bullet"/>
      <w:lvlText w:val="・"/>
      <w:lvlJc w:val="left"/>
      <w:pPr>
        <w:ind w:left="1335" w:hanging="360"/>
      </w:pPr>
      <w:rPr>
        <w:rFonts w:ascii="AR P丸ゴシック体M" w:eastAsia="AR P丸ゴシック体M" w:hAnsiTheme="minorEastAsia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>
    <w:nsid w:val="19E23499"/>
    <w:multiLevelType w:val="hybridMultilevel"/>
    <w:tmpl w:val="F6FA5FE4"/>
    <w:lvl w:ilvl="0" w:tplc="2C76F872"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Theme="minorEastAsia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EB44C2"/>
    <w:multiLevelType w:val="hybridMultilevel"/>
    <w:tmpl w:val="2C7611EA"/>
    <w:lvl w:ilvl="0" w:tplc="2C76F872">
      <w:numFmt w:val="bullet"/>
      <w:lvlText w:val="・"/>
      <w:lvlJc w:val="left"/>
      <w:pPr>
        <w:ind w:left="1180" w:hanging="360"/>
      </w:pPr>
      <w:rPr>
        <w:rFonts w:ascii="AR P丸ゴシック体M" w:eastAsia="AR P丸ゴシック体M" w:hAnsiTheme="minorEastAsia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3">
    <w:nsid w:val="33C300E7"/>
    <w:multiLevelType w:val="hybridMultilevel"/>
    <w:tmpl w:val="258859BE"/>
    <w:lvl w:ilvl="0" w:tplc="2C76F872">
      <w:numFmt w:val="bullet"/>
      <w:lvlText w:val="・"/>
      <w:lvlJc w:val="left"/>
      <w:pPr>
        <w:ind w:left="1321" w:hanging="360"/>
      </w:pPr>
      <w:rPr>
        <w:rFonts w:ascii="AR P丸ゴシック体M" w:eastAsia="AR P丸ゴシック体M" w:hAnsiTheme="minorEastAsia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1" w:hanging="420"/>
      </w:pPr>
      <w:rPr>
        <w:rFonts w:ascii="Wingdings" w:hAnsi="Wingdings" w:hint="default"/>
      </w:rPr>
    </w:lvl>
  </w:abstractNum>
  <w:abstractNum w:abstractNumId="4">
    <w:nsid w:val="4B1076D3"/>
    <w:multiLevelType w:val="hybridMultilevel"/>
    <w:tmpl w:val="69BA90EE"/>
    <w:lvl w:ilvl="0" w:tplc="76869248">
      <w:numFmt w:val="bullet"/>
      <w:lvlText w:val="＊"/>
      <w:lvlJc w:val="left"/>
      <w:pPr>
        <w:ind w:left="640" w:hanging="360"/>
      </w:pPr>
      <w:rPr>
        <w:rFonts w:ascii="メイリオ" w:eastAsia="メイリオ" w:hAnsi="メイリオ" w:cstheme="minorBidi" w:hint="eastAsia"/>
        <w:color w:val="0E0670"/>
        <w:u w:val="none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cs="Wingdings" w:hint="default"/>
      </w:rPr>
    </w:lvl>
  </w:abstractNum>
  <w:abstractNum w:abstractNumId="5">
    <w:nsid w:val="7CF0551C"/>
    <w:multiLevelType w:val="hybridMultilevel"/>
    <w:tmpl w:val="3546414E"/>
    <w:lvl w:ilvl="0" w:tplc="0170784A">
      <w:start w:val="1"/>
      <w:numFmt w:val="bullet"/>
      <w:lvlText w:val="・"/>
      <w:lvlJc w:val="left"/>
      <w:pPr>
        <w:ind w:left="585" w:hanging="360"/>
      </w:pPr>
      <w:rPr>
        <w:rFonts w:ascii="游ゴシック" w:eastAsia="游ゴシック" w:hAnsi="游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8"/>
    <w:rsid w:val="000544D1"/>
    <w:rsid w:val="00095CF2"/>
    <w:rsid w:val="0010410E"/>
    <w:rsid w:val="0016026C"/>
    <w:rsid w:val="001B0DA2"/>
    <w:rsid w:val="001B4FB5"/>
    <w:rsid w:val="001C494B"/>
    <w:rsid w:val="001C6F8E"/>
    <w:rsid w:val="001D65E3"/>
    <w:rsid w:val="00274962"/>
    <w:rsid w:val="0033686E"/>
    <w:rsid w:val="00356668"/>
    <w:rsid w:val="00371E26"/>
    <w:rsid w:val="0037429A"/>
    <w:rsid w:val="0038529B"/>
    <w:rsid w:val="0040188D"/>
    <w:rsid w:val="004262D2"/>
    <w:rsid w:val="00454DDB"/>
    <w:rsid w:val="00505E2A"/>
    <w:rsid w:val="00576C27"/>
    <w:rsid w:val="005B3010"/>
    <w:rsid w:val="005B53DF"/>
    <w:rsid w:val="005E3B46"/>
    <w:rsid w:val="005F4511"/>
    <w:rsid w:val="005F50B0"/>
    <w:rsid w:val="00735EB4"/>
    <w:rsid w:val="007C2AD8"/>
    <w:rsid w:val="007E703E"/>
    <w:rsid w:val="008775FE"/>
    <w:rsid w:val="00884D62"/>
    <w:rsid w:val="00892782"/>
    <w:rsid w:val="0094156F"/>
    <w:rsid w:val="009447B7"/>
    <w:rsid w:val="0096418E"/>
    <w:rsid w:val="009808B8"/>
    <w:rsid w:val="009B6E65"/>
    <w:rsid w:val="009E4178"/>
    <w:rsid w:val="00A1389B"/>
    <w:rsid w:val="00A50472"/>
    <w:rsid w:val="00A85101"/>
    <w:rsid w:val="00B4105F"/>
    <w:rsid w:val="00B574C8"/>
    <w:rsid w:val="00B70728"/>
    <w:rsid w:val="00BC2E6E"/>
    <w:rsid w:val="00BD5277"/>
    <w:rsid w:val="00BF01A7"/>
    <w:rsid w:val="00BF0AD1"/>
    <w:rsid w:val="00C04C03"/>
    <w:rsid w:val="00C47208"/>
    <w:rsid w:val="00C502ED"/>
    <w:rsid w:val="00C60EA5"/>
    <w:rsid w:val="00C90A39"/>
    <w:rsid w:val="00CA25D5"/>
    <w:rsid w:val="00CB47F1"/>
    <w:rsid w:val="00CD0C7B"/>
    <w:rsid w:val="00CF35C8"/>
    <w:rsid w:val="00D97556"/>
    <w:rsid w:val="00E4654C"/>
    <w:rsid w:val="00E658EF"/>
    <w:rsid w:val="00EE5710"/>
    <w:rsid w:val="00EF1632"/>
    <w:rsid w:val="00F00D82"/>
    <w:rsid w:val="00F214A9"/>
    <w:rsid w:val="00F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D2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2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28"/>
    <w:pPr>
      <w:ind w:leftChars="400" w:left="840"/>
    </w:pPr>
  </w:style>
  <w:style w:type="character" w:styleId="a4">
    <w:name w:val="Hyperlink"/>
    <w:basedOn w:val="a0"/>
    <w:uiPriority w:val="99"/>
    <w:unhideWhenUsed/>
    <w:rsid w:val="007E703E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E703E"/>
    <w:pPr>
      <w:widowControl w:val="0"/>
      <w:jc w:val="left"/>
    </w:pPr>
    <w:rPr>
      <w:rFonts w:hAnsi="Courier New" w:cs="Courier New"/>
      <w:kern w:val="2"/>
      <w:sz w:val="22"/>
      <w:szCs w:val="22"/>
    </w:rPr>
  </w:style>
  <w:style w:type="character" w:customStyle="1" w:styleId="a6">
    <w:name w:val="書式なし (文字)"/>
    <w:basedOn w:val="a0"/>
    <w:link w:val="a5"/>
    <w:uiPriority w:val="99"/>
    <w:semiHidden/>
    <w:rsid w:val="007E703E"/>
    <w:rPr>
      <w:rFonts w:ascii="游ゴシック" w:eastAsia="游ゴシック" w:hAnsi="Courier New" w:cs="Courier New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16026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3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E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7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75FE"/>
    <w:rPr>
      <w:rFonts w:ascii="游ゴシック" w:eastAsia="游ゴシック" w:hAnsi="游ゴシック" w:cs="ＭＳ Ｐゴシック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8775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75FE"/>
    <w:rPr>
      <w:rFonts w:ascii="游ゴシック" w:eastAsia="游ゴシック" w:hAnsi="游ゴシック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2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28"/>
    <w:pPr>
      <w:ind w:leftChars="400" w:left="840"/>
    </w:pPr>
  </w:style>
  <w:style w:type="character" w:styleId="a4">
    <w:name w:val="Hyperlink"/>
    <w:basedOn w:val="a0"/>
    <w:uiPriority w:val="99"/>
    <w:unhideWhenUsed/>
    <w:rsid w:val="007E703E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7E703E"/>
    <w:pPr>
      <w:widowControl w:val="0"/>
      <w:jc w:val="left"/>
    </w:pPr>
    <w:rPr>
      <w:rFonts w:hAnsi="Courier New" w:cs="Courier New"/>
      <w:kern w:val="2"/>
      <w:sz w:val="22"/>
      <w:szCs w:val="22"/>
    </w:rPr>
  </w:style>
  <w:style w:type="character" w:customStyle="1" w:styleId="a6">
    <w:name w:val="書式なし (文字)"/>
    <w:basedOn w:val="a0"/>
    <w:link w:val="a5"/>
    <w:uiPriority w:val="99"/>
    <w:semiHidden/>
    <w:rsid w:val="007E703E"/>
    <w:rPr>
      <w:rFonts w:ascii="游ゴシック" w:eastAsia="游ゴシック" w:hAnsi="Courier New" w:cs="Courier New"/>
      <w:sz w:val="22"/>
    </w:rPr>
  </w:style>
  <w:style w:type="character" w:customStyle="1" w:styleId="1">
    <w:name w:val="未解決のメンション1"/>
    <w:basedOn w:val="a0"/>
    <w:uiPriority w:val="99"/>
    <w:semiHidden/>
    <w:unhideWhenUsed/>
    <w:rsid w:val="0016026C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3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E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7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75FE"/>
    <w:rPr>
      <w:rFonts w:ascii="游ゴシック" w:eastAsia="游ゴシック" w:hAnsi="游ゴシック" w:cs="ＭＳ Ｐゴシック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8775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75FE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原納 優</dc:creator>
  <cp:lastModifiedBy>生習</cp:lastModifiedBy>
  <cp:revision>2</cp:revision>
  <cp:lastPrinted>2020-12-18T02:58:00Z</cp:lastPrinted>
  <dcterms:created xsi:type="dcterms:W3CDTF">2021-01-23T02:57:00Z</dcterms:created>
  <dcterms:modified xsi:type="dcterms:W3CDTF">2021-01-23T02:57:00Z</dcterms:modified>
</cp:coreProperties>
</file>