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F8E8" w14:textId="3383226D" w:rsidR="004262D2" w:rsidRDefault="004262D2"/>
    <w:p w14:paraId="33159382" w14:textId="4B6F4EB4" w:rsidR="00A741A2" w:rsidRPr="00D65AB5" w:rsidRDefault="0015719D" w:rsidP="00A741A2">
      <w:pPr>
        <w:autoSpaceDE w:val="0"/>
        <w:autoSpaceDN w:val="0"/>
        <w:adjustRightInd w:val="0"/>
        <w:jc w:val="left"/>
        <w:rPr>
          <w:rFonts w:ascii="HGPｺﾞｼｯｸM" w:eastAsia="HGPｺﾞｼｯｸM" w:cs="HGPｺﾞｼｯｸM"/>
          <w:b/>
          <w:i/>
          <w:color w:val="0000FF"/>
          <w:kern w:val="0"/>
          <w:sz w:val="36"/>
          <w:szCs w:val="36"/>
        </w:rPr>
      </w:pPr>
      <w:r w:rsidRPr="00D65AB5">
        <w:rPr>
          <w:rFonts w:ascii="HGPｺﾞｼｯｸM" w:eastAsia="HGPｺﾞｼｯｸM" w:cs="HGPｺﾞｼｯｸM" w:hint="eastAsia"/>
          <w:b/>
          <w:i/>
          <w:color w:val="0000FF"/>
          <w:kern w:val="0"/>
          <w:sz w:val="36"/>
          <w:szCs w:val="36"/>
        </w:rPr>
        <w:t xml:space="preserve">令和２年度（第１７回）　</w:t>
      </w:r>
      <w:r w:rsidR="00A741A2" w:rsidRPr="00D65AB5">
        <w:rPr>
          <w:rFonts w:ascii="HGPｺﾞｼｯｸM" w:eastAsia="HGPｺﾞｼｯｸM" w:cs="HGPｺﾞｼｯｸM" w:hint="eastAsia"/>
          <w:b/>
          <w:i/>
          <w:color w:val="0000FF"/>
          <w:kern w:val="0"/>
          <w:sz w:val="36"/>
          <w:szCs w:val="36"/>
        </w:rPr>
        <w:t xml:space="preserve">クッキーテスト研究会　</w:t>
      </w:r>
      <w:r w:rsidRPr="00D65AB5">
        <w:rPr>
          <w:rFonts w:ascii="HGPｺﾞｼｯｸM" w:eastAsia="HGPｺﾞｼｯｸM" w:cs="HGPｺﾞｼｯｸM" w:hint="eastAsia"/>
          <w:b/>
          <w:i/>
          <w:color w:val="0000FF"/>
          <w:kern w:val="0"/>
          <w:sz w:val="36"/>
          <w:szCs w:val="36"/>
        </w:rPr>
        <w:t>（</w:t>
      </w:r>
      <w:r w:rsidR="00A741A2" w:rsidRPr="00D65AB5">
        <w:rPr>
          <w:rFonts w:ascii="HGPｺﾞｼｯｸM" w:eastAsia="HGPｺﾞｼｯｸM" w:cs="HGPｺﾞｼｯｸM" w:hint="eastAsia"/>
          <w:b/>
          <w:i/>
          <w:color w:val="0000FF"/>
          <w:kern w:val="0"/>
          <w:sz w:val="36"/>
          <w:szCs w:val="36"/>
        </w:rPr>
        <w:t>糖尿学会時</w:t>
      </w:r>
      <w:r w:rsidRPr="00D65AB5">
        <w:rPr>
          <w:rFonts w:ascii="HGPｺﾞｼｯｸM" w:eastAsia="HGPｺﾞｼｯｸM" w:cs="HGPｺﾞｼｯｸM" w:hint="eastAsia"/>
          <w:b/>
          <w:i/>
          <w:color w:val="0000FF"/>
          <w:kern w:val="0"/>
          <w:sz w:val="36"/>
          <w:szCs w:val="36"/>
        </w:rPr>
        <w:t xml:space="preserve">Web </w:t>
      </w:r>
      <w:r w:rsidR="00A741A2" w:rsidRPr="00D65AB5">
        <w:rPr>
          <w:rFonts w:ascii="HGPｺﾞｼｯｸM" w:eastAsia="HGPｺﾞｼｯｸM" w:cs="HGPｺﾞｼｯｸM" w:hint="eastAsia"/>
          <w:b/>
          <w:i/>
          <w:color w:val="0000FF"/>
          <w:kern w:val="0"/>
          <w:sz w:val="36"/>
          <w:szCs w:val="36"/>
        </w:rPr>
        <w:t>開催</w:t>
      </w:r>
      <w:r w:rsidRPr="00D65AB5">
        <w:rPr>
          <w:rFonts w:ascii="HGPｺﾞｼｯｸM" w:eastAsia="HGPｺﾞｼｯｸM" w:cs="HGPｺﾞｼｯｸM" w:hint="eastAsia"/>
          <w:b/>
          <w:i/>
          <w:color w:val="0000FF"/>
          <w:kern w:val="0"/>
          <w:sz w:val="36"/>
          <w:szCs w:val="36"/>
        </w:rPr>
        <w:t>）</w:t>
      </w:r>
    </w:p>
    <w:p w14:paraId="54A7AE78" w14:textId="32C13E42" w:rsidR="00A741A2" w:rsidRPr="00A741A2" w:rsidRDefault="00A741A2" w:rsidP="00A741A2">
      <w:pPr>
        <w:autoSpaceDE w:val="0"/>
        <w:autoSpaceDN w:val="0"/>
        <w:adjustRightInd w:val="0"/>
        <w:jc w:val="left"/>
        <w:rPr>
          <w:rFonts w:ascii="HGPｺﾞｼｯｸM" w:eastAsia="HGPｺﾞｼｯｸM" w:cs="HGPｺﾞｼｯｸM"/>
          <w:kern w:val="0"/>
          <w:sz w:val="24"/>
          <w:szCs w:val="24"/>
        </w:rPr>
      </w:pPr>
    </w:p>
    <w:p w14:paraId="6B867469" w14:textId="26990D3C" w:rsidR="00290466" w:rsidRPr="007F199F" w:rsidRDefault="00A741A2" w:rsidP="00A741A2">
      <w:pPr>
        <w:rPr>
          <w:b/>
          <w:bCs/>
        </w:rPr>
      </w:pPr>
      <w:r w:rsidRPr="0015719D">
        <w:rPr>
          <w:rFonts w:hint="eastAsia"/>
          <w:b/>
          <w:bCs/>
        </w:rPr>
        <w:t>基調講演</w:t>
      </w:r>
      <w:r w:rsidRPr="007F199F">
        <w:rPr>
          <w:rFonts w:hint="eastAsia"/>
          <w:b/>
          <w:bCs/>
        </w:rPr>
        <w:t xml:space="preserve">　</w:t>
      </w:r>
      <w:r w:rsidR="007F199F" w:rsidRPr="007F199F">
        <w:rPr>
          <w:rFonts w:ascii="游ゴシック" w:eastAsia="游ゴシック" w:hAnsi="游ゴシック" w:cs="Times New Roman" w:hint="eastAsia"/>
          <w:b/>
          <w:bCs/>
          <w:kern w:val="0"/>
        </w:rPr>
        <w:t>https://harano-cl.jp/cookie17</w:t>
      </w:r>
    </w:p>
    <w:p w14:paraId="2645AF2C" w14:textId="3E520494" w:rsidR="00A741A2" w:rsidRPr="00290466" w:rsidRDefault="00A741A2" w:rsidP="00A741A2">
      <w:pPr>
        <w:rPr>
          <w:b/>
          <w:color w:val="0000FF"/>
          <w:sz w:val="28"/>
          <w:szCs w:val="32"/>
        </w:rPr>
      </w:pPr>
      <w:r w:rsidRPr="00290466">
        <w:rPr>
          <w:rFonts w:hint="eastAsia"/>
          <w:b/>
          <w:color w:val="0000FF"/>
          <w:sz w:val="28"/>
          <w:szCs w:val="32"/>
        </w:rPr>
        <w:t xml:space="preserve">　</w:t>
      </w:r>
      <w:r w:rsidRPr="00290466">
        <w:rPr>
          <w:b/>
          <w:color w:val="0000FF"/>
          <w:sz w:val="28"/>
          <w:szCs w:val="32"/>
        </w:rPr>
        <w:t>Cookie標準食負荷精密耐糖能検査による自己インスリン分泌下の全身糖利用率（善玉インスリン作用低下；コロナ重症化因子）評価とその意義</w:t>
      </w:r>
    </w:p>
    <w:p w14:paraId="5A5DE0DB" w14:textId="7899E53E" w:rsidR="00A741A2" w:rsidRPr="0015719D" w:rsidRDefault="00A741A2" w:rsidP="0015719D">
      <w:pPr>
        <w:ind w:firstLineChars="300" w:firstLine="618"/>
        <w:rPr>
          <w:b/>
          <w:bCs/>
        </w:rPr>
      </w:pPr>
      <w:r w:rsidRPr="0015719D">
        <w:rPr>
          <w:rFonts w:hint="eastAsia"/>
          <w:b/>
          <w:bCs/>
        </w:rPr>
        <w:t>原納優</w:t>
      </w:r>
      <w:r w:rsidRPr="0015719D">
        <w:rPr>
          <w:b/>
          <w:bCs/>
        </w:rPr>
        <w:t xml:space="preserve">  児成会生活習慣病センター所長、国立循環器病研究</w:t>
      </w:r>
    </w:p>
    <w:p w14:paraId="5E882266" w14:textId="0654EFA2" w:rsidR="00A741A2" w:rsidRPr="0015719D" w:rsidRDefault="00A741A2" w:rsidP="00A741A2">
      <w:pPr>
        <w:rPr>
          <w:b/>
          <w:bCs/>
        </w:rPr>
      </w:pPr>
      <w:r w:rsidRPr="0015719D">
        <w:rPr>
          <w:rFonts w:hint="eastAsia"/>
          <w:b/>
          <w:bCs/>
        </w:rPr>
        <w:t>センター客員研究員、大阪保健医療大学客員教授、㈱ニチダン栄養研究所</w:t>
      </w:r>
      <w:r w:rsidR="0015719D" w:rsidRPr="0015719D">
        <w:rPr>
          <w:rFonts w:hint="eastAsia"/>
          <w:b/>
          <w:bCs/>
        </w:rPr>
        <w:t>所長</w:t>
      </w:r>
    </w:p>
    <w:p w14:paraId="74F3DD43" w14:textId="4A7C52DE" w:rsidR="00A741A2" w:rsidRDefault="00A741A2" w:rsidP="00A741A2"/>
    <w:p w14:paraId="1E83EE7C" w14:textId="77777777" w:rsidR="00A741A2" w:rsidRDefault="00A741A2" w:rsidP="00A741A2"/>
    <w:p w14:paraId="3C9ACA65" w14:textId="64F58FA0" w:rsidR="00A741A2" w:rsidRPr="007F199F" w:rsidRDefault="00A741A2" w:rsidP="00A741A2">
      <w:pPr>
        <w:rPr>
          <w:b/>
          <w:bCs/>
        </w:rPr>
      </w:pPr>
      <w:r w:rsidRPr="00290466">
        <w:rPr>
          <w:b/>
          <w:bCs/>
        </w:rPr>
        <w:t xml:space="preserve"> 特別講演</w:t>
      </w:r>
      <w:r w:rsidR="00D65AB5">
        <w:rPr>
          <w:rFonts w:hint="eastAsia"/>
          <w:b/>
          <w:bCs/>
        </w:rPr>
        <w:t xml:space="preserve">　</w:t>
      </w:r>
      <w:r w:rsidR="007F199F" w:rsidRPr="007F199F">
        <w:rPr>
          <w:rFonts w:hint="eastAsia"/>
          <w:b/>
          <w:bCs/>
          <w:kern w:val="0"/>
        </w:rPr>
        <w:t>https://harano-cl.jp/cookie17</w:t>
      </w:r>
    </w:p>
    <w:p w14:paraId="1D267D58" w14:textId="742B5B14" w:rsidR="00A741A2" w:rsidRPr="00290466" w:rsidRDefault="00A741A2" w:rsidP="00A741A2">
      <w:pPr>
        <w:rPr>
          <w:b/>
          <w:color w:val="0000FF"/>
          <w:sz w:val="28"/>
          <w:szCs w:val="32"/>
        </w:rPr>
      </w:pPr>
      <w:r w:rsidRPr="00290466">
        <w:rPr>
          <w:rFonts w:hint="eastAsia"/>
          <w:b/>
          <w:color w:val="0000FF"/>
          <w:sz w:val="28"/>
          <w:szCs w:val="32"/>
        </w:rPr>
        <w:t>沖縄県の健康長寿復活を目指したヒトゲノム解析研究～沖縄バイオインフォメーションバンクについて～</w:t>
      </w:r>
    </w:p>
    <w:p w14:paraId="2EA47E05" w14:textId="327408AD" w:rsidR="00290466" w:rsidRPr="00290466" w:rsidRDefault="00290466" w:rsidP="00A741A2">
      <w:pPr>
        <w:rPr>
          <w:b/>
          <w:bCs/>
          <w:color w:val="0000FF"/>
          <w:sz w:val="22"/>
          <w:szCs w:val="24"/>
        </w:rPr>
      </w:pPr>
      <w:r>
        <w:rPr>
          <w:rFonts w:hint="eastAsia"/>
          <w:b/>
          <w:color w:val="0000FF"/>
          <w:sz w:val="22"/>
          <w:szCs w:val="24"/>
        </w:rPr>
        <w:t xml:space="preserve">　　　　</w:t>
      </w:r>
      <w:r w:rsidRPr="00290466">
        <w:rPr>
          <w:rFonts w:hint="eastAsia"/>
          <w:b/>
          <w:bCs/>
        </w:rPr>
        <w:t xml:space="preserve">前田　士郎　</w:t>
      </w:r>
    </w:p>
    <w:p w14:paraId="20EA2345" w14:textId="14D538AA" w:rsidR="00290466" w:rsidRPr="00290466" w:rsidRDefault="00A71DCE" w:rsidP="00290466">
      <w:pPr>
        <w:rPr>
          <w:b/>
          <w:bCs/>
          <w:color w:val="0000FF"/>
          <w:sz w:val="22"/>
          <w:szCs w:val="24"/>
        </w:rPr>
      </w:pPr>
      <w:r w:rsidRPr="00290466">
        <w:rPr>
          <w:rFonts w:hint="eastAsia"/>
          <w:b/>
          <w:bCs/>
        </w:rPr>
        <w:t xml:space="preserve">　　</w:t>
      </w:r>
      <w:r w:rsidR="00290466" w:rsidRPr="00290466">
        <w:rPr>
          <w:rFonts w:hint="eastAsia"/>
          <w:b/>
          <w:bCs/>
        </w:rPr>
        <w:t>琉球大学医学部附属病院</w:t>
      </w:r>
      <w:r w:rsidR="00290466" w:rsidRPr="00290466">
        <w:rPr>
          <w:b/>
          <w:bCs/>
        </w:rPr>
        <w:t xml:space="preserve"> </w:t>
      </w:r>
      <w:r w:rsidR="00290466" w:rsidRPr="00290466">
        <w:rPr>
          <w:rFonts w:hint="eastAsia"/>
          <w:b/>
          <w:bCs/>
        </w:rPr>
        <w:t>検査・輸血部部長、先進ゲノム検査医学教授</w:t>
      </w:r>
    </w:p>
    <w:p w14:paraId="5E20E551" w14:textId="38DA788E" w:rsidR="00A741A2" w:rsidRDefault="00A741A2" w:rsidP="00A741A2"/>
    <w:p w14:paraId="362D4666" w14:textId="7F3A582F" w:rsidR="00A741A2" w:rsidRPr="00D65AB5" w:rsidRDefault="00A741A2" w:rsidP="00A741A2">
      <w:pPr>
        <w:rPr>
          <w:b/>
          <w:bCs/>
        </w:rPr>
      </w:pPr>
      <w:r w:rsidRPr="00D65AB5">
        <w:rPr>
          <w:rFonts w:hint="eastAsia"/>
          <w:b/>
          <w:bCs/>
        </w:rPr>
        <w:t>話題提供</w:t>
      </w:r>
      <w:r w:rsidR="00D65AB5">
        <w:rPr>
          <w:rFonts w:hint="eastAsia"/>
          <w:b/>
          <w:bCs/>
        </w:rPr>
        <w:t xml:space="preserve">　　（　</w:t>
      </w:r>
      <w:hyperlink r:id="rId6" w:history="1">
        <w:r w:rsidR="00D65AB5" w:rsidRPr="00C80516">
          <w:rPr>
            <w:rStyle w:val="a9"/>
            <w:rFonts w:ascii="MS-Gothic" w:eastAsia="MS-Gothic" w:cs="MS-Gothic"/>
            <w:kern w:val="0"/>
            <w:sz w:val="32"/>
            <w:szCs w:val="32"/>
          </w:rPr>
          <w:t>cookie-test@saraya.com</w:t>
        </w:r>
      </w:hyperlink>
      <w:r w:rsidR="00D65AB5">
        <w:rPr>
          <w:rFonts w:ascii="MS-Gothic" w:eastAsia="MS-Gothic" w:cs="MS-Gothic" w:hint="eastAsia"/>
          <w:kern w:val="0"/>
          <w:sz w:val="32"/>
          <w:szCs w:val="32"/>
        </w:rPr>
        <w:t>）</w:t>
      </w:r>
    </w:p>
    <w:p w14:paraId="630B5F70" w14:textId="77777777" w:rsidR="00BE3D52" w:rsidRDefault="00BE3D52" w:rsidP="00BE3D52">
      <w:pPr>
        <w:pStyle w:val="a3"/>
      </w:pPr>
      <w:r>
        <w:rPr>
          <w:rFonts w:hint="eastAsia"/>
        </w:rPr>
        <w:t>１．「</w:t>
      </w:r>
      <w:r w:rsidRPr="00D65AB5">
        <w:rPr>
          <w:rFonts w:hint="eastAsia"/>
          <w:b/>
          <w:bCs/>
          <w:color w:val="0000FF"/>
          <w:sz w:val="28"/>
          <w:szCs w:val="28"/>
        </w:rPr>
        <w:t>咀嚼が食後血糖変動に与える影響</w:t>
      </w:r>
      <w:r>
        <w:rPr>
          <w:rFonts w:hint="eastAsia"/>
        </w:rPr>
        <w:t>」</w:t>
      </w:r>
    </w:p>
    <w:p w14:paraId="46594825" w14:textId="5E1075F8" w:rsidR="00BE3D52" w:rsidRPr="00D65AB5" w:rsidRDefault="00BE3D52" w:rsidP="00BE3D52">
      <w:pPr>
        <w:pStyle w:val="a3"/>
        <w:rPr>
          <w:b/>
          <w:bCs/>
        </w:rPr>
      </w:pPr>
      <w:r w:rsidRPr="00D65AB5">
        <w:rPr>
          <w:rFonts w:hint="eastAsia"/>
          <w:b/>
          <w:bCs/>
        </w:rPr>
        <w:t xml:space="preserve">　　大阪市立大学都市健康・スポーツ研究センター准教授　横山久代</w:t>
      </w:r>
    </w:p>
    <w:p w14:paraId="6A3181F7" w14:textId="77777777" w:rsidR="00BE3D52" w:rsidRDefault="00BE3D52" w:rsidP="00BE3D52">
      <w:pPr>
        <w:pStyle w:val="a3"/>
      </w:pPr>
      <w:r>
        <w:rPr>
          <w:rFonts w:hint="eastAsia"/>
        </w:rPr>
        <w:t>２．「</w:t>
      </w:r>
      <w:r w:rsidRPr="00D65AB5">
        <w:rPr>
          <w:rFonts w:hint="eastAsia"/>
          <w:b/>
          <w:color w:val="0000FF"/>
          <w:sz w:val="28"/>
          <w:szCs w:val="28"/>
        </w:rPr>
        <w:t>簡易ＳＳＰＧ法とcookie meal負荷組み合わせによる筋と肝におけるインスリン感受性評価の試み</w:t>
      </w:r>
      <w:r w:rsidRPr="00D65AB5">
        <w:rPr>
          <w:b/>
          <w:color w:val="0000FF"/>
          <w:sz w:val="28"/>
          <w:szCs w:val="28"/>
        </w:rPr>
        <w:t>―</w:t>
      </w:r>
      <w:r w:rsidRPr="00D65AB5">
        <w:rPr>
          <w:rFonts w:hint="eastAsia"/>
          <w:b/>
          <w:color w:val="0000FF"/>
          <w:sz w:val="28"/>
          <w:szCs w:val="28"/>
        </w:rPr>
        <w:t>ＮＡＦＬＤにおける検討</w:t>
      </w:r>
      <w:r w:rsidRPr="00D65AB5">
        <w:rPr>
          <w:b/>
          <w:color w:val="0000FF"/>
        </w:rPr>
        <w:t>―</w:t>
      </w:r>
      <w:r>
        <w:rPr>
          <w:rFonts w:hint="eastAsia"/>
        </w:rPr>
        <w:t>」</w:t>
      </w:r>
    </w:p>
    <w:p w14:paraId="0853C85C" w14:textId="37090041" w:rsidR="00BE3D52" w:rsidRPr="00D65AB5" w:rsidRDefault="00BE3D52" w:rsidP="00BE3D52">
      <w:pPr>
        <w:pStyle w:val="a3"/>
        <w:rPr>
          <w:b/>
          <w:bCs/>
        </w:rPr>
      </w:pPr>
      <w:r>
        <w:rPr>
          <w:rFonts w:hint="eastAsia"/>
        </w:rPr>
        <w:t xml:space="preserve">　</w:t>
      </w:r>
      <w:r w:rsidRPr="00D65AB5">
        <w:rPr>
          <w:rFonts w:hint="eastAsia"/>
          <w:b/>
          <w:bCs/>
        </w:rPr>
        <w:t xml:space="preserve">　池渕クリニック院長　池淵元祥</w:t>
      </w:r>
    </w:p>
    <w:p w14:paraId="7358B658" w14:textId="0E4A959A" w:rsidR="006023C4" w:rsidRDefault="006023C4" w:rsidP="00A71DCE">
      <w:pPr>
        <w:pStyle w:val="a3"/>
      </w:pPr>
    </w:p>
    <w:sectPr w:rsidR="006023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C257F" w14:textId="77777777" w:rsidR="00D57D3B" w:rsidRDefault="00D57D3B" w:rsidP="006023C4">
      <w:r>
        <w:separator/>
      </w:r>
    </w:p>
  </w:endnote>
  <w:endnote w:type="continuationSeparator" w:id="0">
    <w:p w14:paraId="3DF5CF04" w14:textId="77777777" w:rsidR="00D57D3B" w:rsidRDefault="00D57D3B" w:rsidP="006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altName w:val="HGPGothicM"/>
    <w:panose1 w:val="020B0600000000000000"/>
    <w:charset w:val="80"/>
    <w:family w:val="modern"/>
    <w:pitch w:val="variable"/>
    <w:sig w:usb0="80000281" w:usb1="28C76CF8"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53AC" w14:textId="77777777" w:rsidR="00D57D3B" w:rsidRDefault="00D57D3B" w:rsidP="006023C4">
      <w:r>
        <w:separator/>
      </w:r>
    </w:p>
  </w:footnote>
  <w:footnote w:type="continuationSeparator" w:id="0">
    <w:p w14:paraId="4B97C197" w14:textId="77777777" w:rsidR="00D57D3B" w:rsidRDefault="00D57D3B" w:rsidP="0060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A2"/>
    <w:rsid w:val="0015719D"/>
    <w:rsid w:val="00290466"/>
    <w:rsid w:val="004262D2"/>
    <w:rsid w:val="004E08B8"/>
    <w:rsid w:val="004E13DC"/>
    <w:rsid w:val="006023C4"/>
    <w:rsid w:val="007F199F"/>
    <w:rsid w:val="00A71DCE"/>
    <w:rsid w:val="00A741A2"/>
    <w:rsid w:val="00B17EF2"/>
    <w:rsid w:val="00BE3D52"/>
    <w:rsid w:val="00D57D3B"/>
    <w:rsid w:val="00D65AB5"/>
    <w:rsid w:val="00DB7CD7"/>
    <w:rsid w:val="00E6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A5901"/>
  <w15:chartTrackingRefBased/>
  <w15:docId w15:val="{34B468D6-6BEC-40F7-B65E-5A3D34AD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E3D52"/>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BE3D52"/>
    <w:rPr>
      <w:rFonts w:ascii="游ゴシック" w:eastAsia="游ゴシック" w:hAnsi="Courier New" w:cs="Courier New"/>
      <w:sz w:val="22"/>
    </w:rPr>
  </w:style>
  <w:style w:type="paragraph" w:styleId="a5">
    <w:name w:val="header"/>
    <w:basedOn w:val="a"/>
    <w:link w:val="a6"/>
    <w:uiPriority w:val="99"/>
    <w:unhideWhenUsed/>
    <w:rsid w:val="006023C4"/>
    <w:pPr>
      <w:tabs>
        <w:tab w:val="center" w:pos="4252"/>
        <w:tab w:val="right" w:pos="8504"/>
      </w:tabs>
      <w:snapToGrid w:val="0"/>
    </w:pPr>
  </w:style>
  <w:style w:type="character" w:customStyle="1" w:styleId="a6">
    <w:name w:val="ヘッダー (文字)"/>
    <w:basedOn w:val="a0"/>
    <w:link w:val="a5"/>
    <w:uiPriority w:val="99"/>
    <w:rsid w:val="006023C4"/>
  </w:style>
  <w:style w:type="paragraph" w:styleId="a7">
    <w:name w:val="footer"/>
    <w:basedOn w:val="a"/>
    <w:link w:val="a8"/>
    <w:uiPriority w:val="99"/>
    <w:unhideWhenUsed/>
    <w:rsid w:val="006023C4"/>
    <w:pPr>
      <w:tabs>
        <w:tab w:val="center" w:pos="4252"/>
        <w:tab w:val="right" w:pos="8504"/>
      </w:tabs>
      <w:snapToGrid w:val="0"/>
    </w:pPr>
  </w:style>
  <w:style w:type="character" w:customStyle="1" w:styleId="a8">
    <w:name w:val="フッター (文字)"/>
    <w:basedOn w:val="a0"/>
    <w:link w:val="a7"/>
    <w:uiPriority w:val="99"/>
    <w:rsid w:val="006023C4"/>
  </w:style>
  <w:style w:type="character" w:styleId="a9">
    <w:name w:val="Hyperlink"/>
    <w:basedOn w:val="a0"/>
    <w:uiPriority w:val="99"/>
    <w:unhideWhenUsed/>
    <w:rsid w:val="00D65AB5"/>
    <w:rPr>
      <w:color w:val="0563C1" w:themeColor="hyperlink"/>
      <w:u w:val="single"/>
    </w:rPr>
  </w:style>
  <w:style w:type="character" w:styleId="aa">
    <w:name w:val="Unresolved Mention"/>
    <w:basedOn w:val="a0"/>
    <w:uiPriority w:val="99"/>
    <w:semiHidden/>
    <w:unhideWhenUsed/>
    <w:rsid w:val="00D6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550854">
      <w:bodyDiv w:val="1"/>
      <w:marLeft w:val="0"/>
      <w:marRight w:val="0"/>
      <w:marTop w:val="0"/>
      <w:marBottom w:val="0"/>
      <w:divBdr>
        <w:top w:val="none" w:sz="0" w:space="0" w:color="auto"/>
        <w:left w:val="none" w:sz="0" w:space="0" w:color="auto"/>
        <w:bottom w:val="none" w:sz="0" w:space="0" w:color="auto"/>
        <w:right w:val="none" w:sz="0" w:space="0" w:color="auto"/>
      </w:divBdr>
    </w:div>
    <w:div w:id="12060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kie-test@saray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原納 優</dc:creator>
  <cp:keywords/>
  <dc:description/>
  <cp:lastModifiedBy>原納 優</cp:lastModifiedBy>
  <cp:revision>3</cp:revision>
  <dcterms:created xsi:type="dcterms:W3CDTF">2020-10-09T11:12:00Z</dcterms:created>
  <dcterms:modified xsi:type="dcterms:W3CDTF">2020-10-12T05:00:00Z</dcterms:modified>
</cp:coreProperties>
</file>